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0D4BEE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9A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</w:t>
      </w:r>
      <w:r w:rsidR="00DE1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9A66C1" w:rsidRPr="009A66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проверке соблюдения требований по обеспечению принятия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</w:t>
      </w:r>
      <w:proofErr w:type="gramEnd"/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Учетный номер проверки и дата присвоения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Должности, фамилии и инициалы 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F26"/>
      <w:bookmarkEnd w:id="0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80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977"/>
        <w:gridCol w:w="567"/>
        <w:gridCol w:w="633"/>
        <w:gridCol w:w="14"/>
        <w:gridCol w:w="1595"/>
      </w:tblGrid>
      <w:tr w:rsidR="00526DF8" w:rsidRPr="00427351" w:rsidTr="00C74A8A">
        <w:tc>
          <w:tcPr>
            <w:tcW w:w="675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9" w:type="dxa"/>
            <w:gridSpan w:val="4"/>
          </w:tcPr>
          <w:p w:rsidR="00526DF8" w:rsidRPr="00427351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427351" w:rsidTr="00C74A8A">
        <w:tc>
          <w:tcPr>
            <w:tcW w:w="675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7" w:type="dxa"/>
            <w:gridSpan w:val="2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5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427351" w:rsidTr="00C74A8A">
        <w:tc>
          <w:tcPr>
            <w:tcW w:w="675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7" w:type="dxa"/>
            <w:gridSpan w:val="2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5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B75DB" w:rsidRPr="00C547E3" w:rsidTr="00C74A8A">
        <w:trPr>
          <w:trHeight w:val="20"/>
        </w:trPr>
        <w:tc>
          <w:tcPr>
            <w:tcW w:w="675" w:type="dxa"/>
            <w:vMerge w:val="restart"/>
          </w:tcPr>
          <w:p w:rsidR="00CB75DB" w:rsidRPr="009A66C1" w:rsidRDefault="00CB75DB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119" w:type="dxa"/>
          </w:tcPr>
          <w:p w:rsidR="00CB75DB" w:rsidRPr="009A66C1" w:rsidRDefault="00CB75DB" w:rsidP="00CB75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Работники прошли обязательные предварительные (при поступлении на работу)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медицинские осмотры</w:t>
            </w:r>
          </w:p>
        </w:tc>
        <w:tc>
          <w:tcPr>
            <w:tcW w:w="2977" w:type="dxa"/>
            <w:vMerge w:val="restart"/>
          </w:tcPr>
          <w:p w:rsidR="00CB75DB" w:rsidRPr="009A66C1" w:rsidRDefault="00CB75DB" w:rsidP="00F7020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Абзац тринадцатый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Трудового кодекса Российской Федерации (</w:t>
            </w:r>
            <w:r w:rsidRPr="0079687D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Российской Федерации, 2002, № 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ст. 3; </w:t>
            </w:r>
            <w:r w:rsidRPr="0079687D">
              <w:rPr>
                <w:rFonts w:ascii="Times New Roman" w:hAnsi="Times New Roman" w:cs="Times New Roman"/>
                <w:sz w:val="24"/>
                <w:szCs w:val="28"/>
              </w:rPr>
              <w:t xml:space="preserve">2013,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№</w:t>
            </w:r>
            <w:r w:rsidRPr="0079687D">
              <w:rPr>
                <w:rFonts w:ascii="Times New Roman" w:hAnsi="Times New Roman" w:cs="Times New Roman"/>
                <w:sz w:val="24"/>
                <w:szCs w:val="28"/>
              </w:rPr>
              <w:t xml:space="preserve"> 48, ст. 6165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статья 213 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3;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 xml:space="preserve">2013,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№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 xml:space="preserve"> 48, ст. 6165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</w:p>
        </w:tc>
        <w:tc>
          <w:tcPr>
            <w:tcW w:w="567" w:type="dxa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B75DB" w:rsidRPr="00C547E3" w:rsidTr="00C74A8A">
        <w:trPr>
          <w:trHeight w:val="20"/>
        </w:trPr>
        <w:tc>
          <w:tcPr>
            <w:tcW w:w="675" w:type="dxa"/>
            <w:vMerge/>
          </w:tcPr>
          <w:p w:rsidR="00CB75DB" w:rsidRPr="009A66C1" w:rsidRDefault="00CB75DB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CB75DB" w:rsidRPr="009A66C1" w:rsidRDefault="00CB75DB" w:rsidP="00CB75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и периодические (в течение трудовой дея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тельности) медицинские осмотры</w:t>
            </w:r>
          </w:p>
        </w:tc>
        <w:tc>
          <w:tcPr>
            <w:tcW w:w="2977" w:type="dxa"/>
            <w:vMerge/>
          </w:tcPr>
          <w:p w:rsidR="00CB75DB" w:rsidRPr="009A66C1" w:rsidRDefault="00CB75DB" w:rsidP="00F7020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B75DB" w:rsidRPr="00C547E3" w:rsidTr="00C74A8A">
        <w:trPr>
          <w:trHeight w:val="20"/>
        </w:trPr>
        <w:tc>
          <w:tcPr>
            <w:tcW w:w="675" w:type="dxa"/>
            <w:vMerge/>
          </w:tcPr>
          <w:p w:rsidR="00CB75DB" w:rsidRPr="009A66C1" w:rsidRDefault="00CB75DB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CB75DB" w:rsidRPr="009A66C1" w:rsidRDefault="00CB75DB" w:rsidP="00CB75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обязательные психиатрические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освидетельствования</w:t>
            </w:r>
          </w:p>
        </w:tc>
        <w:tc>
          <w:tcPr>
            <w:tcW w:w="2977" w:type="dxa"/>
            <w:vMerge/>
          </w:tcPr>
          <w:p w:rsidR="00CB75DB" w:rsidRPr="009A66C1" w:rsidRDefault="00CB75DB" w:rsidP="00F7020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B75DB" w:rsidRPr="00C547E3" w:rsidTr="00C74A8A">
        <w:trPr>
          <w:trHeight w:val="20"/>
        </w:trPr>
        <w:tc>
          <w:tcPr>
            <w:tcW w:w="675" w:type="dxa"/>
            <w:vMerge/>
          </w:tcPr>
          <w:p w:rsidR="00CB75DB" w:rsidRPr="009A66C1" w:rsidRDefault="00CB75DB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CB75DB" w:rsidRPr="009A66C1" w:rsidRDefault="00CB75DB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внеочередные медицинские осмотры</w:t>
            </w:r>
          </w:p>
        </w:tc>
        <w:tc>
          <w:tcPr>
            <w:tcW w:w="2977" w:type="dxa"/>
            <w:vMerge/>
          </w:tcPr>
          <w:p w:rsidR="00CB75DB" w:rsidRPr="009A66C1" w:rsidRDefault="00CB75DB" w:rsidP="00F7020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CB75DB" w:rsidRPr="00C547E3" w:rsidRDefault="00CB75DB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E578E" w:rsidRPr="00C547E3" w:rsidTr="00C74A8A">
        <w:trPr>
          <w:trHeight w:val="20"/>
        </w:trPr>
        <w:tc>
          <w:tcPr>
            <w:tcW w:w="675" w:type="dxa"/>
            <w:vMerge w:val="restart"/>
          </w:tcPr>
          <w:p w:rsidR="000E578E" w:rsidRPr="009A66C1" w:rsidRDefault="000E578E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119" w:type="dxa"/>
          </w:tcPr>
          <w:p w:rsidR="000E578E" w:rsidRPr="009A66C1" w:rsidRDefault="000E578E" w:rsidP="000E578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Работники обучены безопасным методам и при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емам выполнения работ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0E578E" w:rsidRPr="009A66C1" w:rsidRDefault="000E578E" w:rsidP="000E578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Абзац девятый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статьи 212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3;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 xml:space="preserve">2006,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 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>27, ст. 2878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части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втор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ая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и трет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ья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статьи 225 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3;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 xml:space="preserve">2013,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№ </w:t>
            </w:r>
            <w:r w:rsidRPr="00F76B39">
              <w:rPr>
                <w:rFonts w:ascii="Times New Roman" w:hAnsi="Times New Roman" w:cs="Times New Roman"/>
                <w:sz w:val="24"/>
                <w:szCs w:val="28"/>
              </w:rPr>
              <w:t>27, ст. 3477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0E578E" w:rsidRPr="00C547E3" w:rsidRDefault="000E578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0E578E" w:rsidRPr="00C547E3" w:rsidRDefault="000E578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0E578E" w:rsidRPr="00C547E3" w:rsidRDefault="000E578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E578E" w:rsidRPr="00C547E3" w:rsidTr="00C74A8A">
        <w:trPr>
          <w:trHeight w:val="20"/>
        </w:trPr>
        <w:tc>
          <w:tcPr>
            <w:tcW w:w="675" w:type="dxa"/>
            <w:vMerge/>
          </w:tcPr>
          <w:p w:rsidR="000E578E" w:rsidRPr="009A66C1" w:rsidRDefault="000E578E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0E578E" w:rsidRPr="009A66C1" w:rsidRDefault="000E578E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оказанию первой помощи пострада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вшим на производстве</w:t>
            </w:r>
          </w:p>
        </w:tc>
        <w:tc>
          <w:tcPr>
            <w:tcW w:w="2977" w:type="dxa"/>
            <w:vMerge/>
          </w:tcPr>
          <w:p w:rsidR="000E578E" w:rsidRPr="009A66C1" w:rsidRDefault="000E578E" w:rsidP="00CB75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0E578E" w:rsidRPr="00C547E3" w:rsidRDefault="000E578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0E578E" w:rsidRPr="00C547E3" w:rsidRDefault="000E578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0E578E" w:rsidRPr="00C547E3" w:rsidRDefault="000E578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A66C1" w:rsidRPr="00C547E3" w:rsidTr="00C74A8A">
        <w:trPr>
          <w:trHeight w:val="20"/>
        </w:trPr>
        <w:tc>
          <w:tcPr>
            <w:tcW w:w="675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3119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Работники проинструктированы по охране труда</w:t>
            </w:r>
          </w:p>
        </w:tc>
        <w:tc>
          <w:tcPr>
            <w:tcW w:w="2977" w:type="dxa"/>
          </w:tcPr>
          <w:p w:rsidR="009A66C1" w:rsidRPr="009A66C1" w:rsidRDefault="009A66C1" w:rsidP="000E578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Абзац </w:t>
            </w:r>
            <w:r w:rsidR="000C686B" w:rsidRPr="000C686B">
              <w:rPr>
                <w:rFonts w:ascii="Times New Roman" w:hAnsi="Times New Roman" w:cs="Times New Roman"/>
                <w:sz w:val="24"/>
                <w:szCs w:val="28"/>
              </w:rPr>
              <w:t xml:space="preserve">девятый </w:t>
            </w:r>
            <w:r w:rsidR="00F70209"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="000C686B" w:rsidRPr="000C686B">
              <w:rPr>
                <w:rFonts w:ascii="Times New Roman" w:hAnsi="Times New Roman" w:cs="Times New Roman"/>
                <w:sz w:val="24"/>
                <w:szCs w:val="28"/>
              </w:rPr>
              <w:t>статьи 212 Трудового кодекса Российской Федерации (Собрание законодательства Российской Федерации, 2002, № 1, ст. 3; 2006, №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0C686B" w:rsidRPr="000C686B">
              <w:rPr>
                <w:rFonts w:ascii="Times New Roman" w:hAnsi="Times New Roman" w:cs="Times New Roman"/>
                <w:sz w:val="24"/>
                <w:szCs w:val="28"/>
              </w:rPr>
              <w:t>27, ст. 2878),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втор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ая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статьи 225 </w:t>
            </w:r>
            <w:r w:rsidR="00166209" w:rsidRPr="00166209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</w:t>
            </w:r>
            <w:r w:rsidR="00166209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A66C1" w:rsidRPr="00C547E3" w:rsidTr="00C74A8A">
        <w:trPr>
          <w:trHeight w:val="20"/>
        </w:trPr>
        <w:tc>
          <w:tcPr>
            <w:tcW w:w="675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119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B01792" wp14:editId="1584DD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476250</wp:posOffset>
                      </wp:positionV>
                      <wp:extent cx="104775" cy="19050"/>
                      <wp:effectExtent l="0" t="38100" r="9525" b="38100"/>
                      <wp:wrapNone/>
                      <wp:docPr id="2" name="Прямоугольник 2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9EDD41F5-F1C9-4A21-BA77-3435903A270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19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alt="Об утверждении Правил по охране труда при хранении, транспортировании и реализации нефтепродуктов" style="position:absolute;margin-left:0;margin-top:37.5pt;width:8.25pt;height: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bQLQMAAEYGAAAOAAAAZHJzL2Uyb0RvYy54bWysVMtu00AU3SPxDyOvcf2o83BUt2oeZlOg&#10;UuEDpvY4sbA91oybpEKVSguskPgD+IUCDUQtDb8w/iPujJM0aVkgwAtr5j7OfZ25WzvjNEFDwnhM&#10;M0+zNkwNkSygYZz1Pe3Fc19vaogXOAtxQjPiaceEazvbDx9sjfIWsemAJiFhCEAy3hrlnjYoirxl&#10;GDwYkBTzDZqTDJQRZSku4Mr6RsjwCNDTxLBNs26MKAtzRgPCOUi7lVLbVvhRRILiWRRxUqDE0yC3&#10;Qv2Z+h/Kv7G9hVt9hvNBHMzTwH+RRYrjDIIuobq4wOiIxfeg0jhglNOo2AhoatAoigOiaoBqLPNO&#10;NQcDnBNVCzSH58s28f8HGzwd7jMUh55mayjDKYxIfCpPyw/ih5iV5+KrmInr8r24EVNxhcAmJDyA&#10;/omP4jMqz8sz8UVMylPxTVyKibKaIgkgLkAxFddI/BQzBFBvlexGTFB5BvjnYH8BSpBO0a2yQnik&#10;bADipnwt/cH+TEzBdAagIAVgiAJ+pxDzQlzD/bu4KN9VcohRvgGHiUKfiUsIdgV3cFYjIuNijxdy&#10;WHCqhvTK9+12rec7ug8n3THbjt7uOa7u25vNnt3wO/Zm/USSxVBeyt8Y5byl+ifZpo4H+T6TwDzf&#10;o8FLjjLaGeCsT3Z5DkyE9wE9XogYo6MBwSEM01LIaxjywgENHY6e0BCmgo8KqtIfRyyVMYA7aKyI&#10;fLwksiwoAKFlOo1GTUMBqCzXrCmeQ+oL35zx4jGhKZIHT2OQnMLGQ6isqnJhIkNl1I+TRD2VJFsT&#10;AGYl+V1TXdPtNXtNR3fseg+a2u3qu37H0eu+1ah1N7udTtc6kXEtpzWIw5BkMsziFVrOn7F8vg+q&#10;97N8h5wmcSjhZLqc9Q87CUNDDFsAJgzffJYrZsZ6GotRS/9bnriWDeSwgRj1ZkN3fKemuw2zqZuW&#10;23brpuM6XX+9pL04I/9eEhp5mluza2pKK0nfqc1U3/3acCuNC9izSZx6WnNphFuSgL0sVKMtcJxU&#10;55VWyPRvW3GX/ZKhFfkPaXi8zyR1JHNhWSmn+WKV23D1rqxu1//2LwAAAP//AwBQSwMEFAAGAAgA&#10;AAAhABuVHSvcAAAABQEAAA8AAABkcnMvZG93bnJldi54bWxMj0FLw0AQhe+C/2EZwYvYjUJriZkU&#10;KYhFhGKqPW+zYxLMzqbZbRL/vdOTnh6PN7z3TbaaXKsG6kPjGeFuloAiLr1tuEL42D3fLkGFaNia&#10;1jMh/FCAVX55kZnU+pHfaShipaSEQ2oQ6hi7VOtQ1uRMmPmOWLIv3zsTxfaVtr0Zpdy1+j5JFtqZ&#10;hmWhNh2tayq/i5NDGMvtsN+9vejtzX7j+bg5rovPV8Trq+npEVSkKf4dwxlf0CEXpoM/sQ2qRZBH&#10;IsLDXPScLuagDuKXCeg80//p818AAAD//wMAUEsBAi0AFAAGAAgAAAAhALaDOJL+AAAA4QEAABMA&#10;AAAAAAAAAAAAAAAAAAAAAFtDb250ZW50X1R5cGVzXS54bWxQSwECLQAUAAYACAAAACEAOP0h/9YA&#10;AACUAQAACwAAAAAAAAAAAAAAAAAvAQAAX3JlbHMvLnJlbHNQSwECLQAUAAYACAAAACEAXqzW0C0D&#10;AABGBgAADgAAAAAAAAAAAAAAAAAuAgAAZHJzL2Uyb0RvYy54bWxQSwECLQAUAAYACAAAACEAG5Ud&#10;K9wAAAAFAQAADwAAAAAAAAAAAAAAAACHBQAAZHJzL2Rvd25yZXYueG1sUEsFBgAAAAAEAAQA8wAA&#10;AJAGAAAAAA==&#10;" filled="f" stroked="f">
                      <o:lock v:ext="edit" aspectratio="t"/>
                    </v:rect>
                  </w:pict>
                </mc:Fallback>
              </mc:AlternateContent>
            </w:r>
            <w:r w:rsidRPr="009A66C1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44CAE4" wp14:editId="5B2845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4775" cy="504825"/>
                      <wp:effectExtent l="0" t="0" r="9525" b="9525"/>
                      <wp:wrapNone/>
                      <wp:docPr id="11" name="Прямоугольник 11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91E01BC0-561F-4E17-B90A-9E32985D61B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5229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alt="Об утверждении Правил по охране труда при хранении, транспортировании и реализации нефтепродуктов" style="position:absolute;margin-left:0;margin-top:0;width:8.2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7TLgMAAEoGAAAOAAAAZHJzL2Uyb0RvYy54bWysVetu0zAU/o/EO1j5TZbL0kuqtdN6CX8G&#10;TBo8gJs4bUQSR3bWbkJIYwN+IfEG8AoFVqg2Vl7BeSOOnV7WDSQE5IdlH5/zndvnk53d4yRGI8J4&#10;RNOmZm2ZGiKpT4MoHTS1Z089va4hnuM0wDFNSVM7IVzbbd2/tzPOGsSmQxoHhCEASXljnDW1YZ5n&#10;DcPg/pAkmG/RjKRwGVKW4ByObGAEDI8BPYkN2zSrxpiyIGPUJ5yDtFteai2FH4bEz5+EISc5ipsa&#10;xJarlam1L1ejtYMbA4azYeQvwsB/EUWCoxScrqC6OMfoiEV3oJLIZ5TTMN/yaWLQMIx8onKAbCzz&#10;VjaHQ5wRlQsUh2erMvH/B+s/Hh0wFAXQO0tDKU6gR+JjcVq8F9/FvDgXX8RcXBXvxLWYiUsklQLC&#10;faig+CA+oeK8OBOfxbQ4FV/FhZgqtRmSCGICFzNxhcQPMUeA9UbJrsUUFWfg4Bz0J3AJ0hlaX5YI&#10;D5QOQFwXr6Q96J+JGajOARSkAAxewO4UfE7EFZy/iUnxtpSDj+I1GEwV+lxcgLNLOIOxahI5zvd5&#10;LtsFu7JNLzzPbld6nqN7sNMds+3o7Z7j6p69Xe/ZNa9jb1dfSroYykrZG+OMN1QFJd/U9jA7YBKY&#10;Z/vUf85RSjtDnA7IHs+Ai1BlKPJSxBgdDwkOoJ2WQt7AkAcOaKg/fkQDaAs+yqkK/zhkifQB7EHH&#10;isonKyrLhHwQWqZTq1U05MNVxbZd264sgl9aZ4znDwlNkNw0NQbhKXQ8gtzKPJcq0llKvSiO1XOJ&#10;0w0BFKSU/Kqsrun26r26ozt2tQdl7Xb1Pa/j6FXPqlW6291Op2u9lH4tpzGMgoCk0s3yJVrOnzF9&#10;MRPKN7R6i5zGUSDhZLicDfqdmKERhkkAPYZvUZAbasZmGMtmS/s1U1zLBnrYQI1qvaY7nlPR3ZpZ&#10;103LbbtV03GdrreZ0n6Ukn9PCY2bmluBPqp0fpubqb67ueFGEuUwa+MoaWr1lRJuSAr20kC1NsdR&#10;XO5vlEKGvy7Fbf5Ljpb079Pg5IBJ6kjuwsBSRovhKifizbPSWv8CWj8BAAD//wMAUEsDBBQABgAI&#10;AAAAIQAEua0/3AAAAAMBAAAPAAAAZHJzL2Rvd25yZXYueG1sTI9PS8NAEMXvQr/DMoIXsRuFthqz&#10;KVIQiwil6Z/zNDsmodnZNLtN4rd368VeBh7v8d5vkvlgatFR6yrLCh7HEQji3OqKCwXbzfvDMwjn&#10;kTXWlknBDzmYp6ObBGNte15Tl/lChBJ2MSoovW9iKV1ekkE3tg1x8L5ta9AH2RZSt9iHclPLpyia&#10;SoMVh4USG1qUlB+zs1HQ56tuv/n6kKv7/dLyaXlaZLtPpe5uh7dXEJ4G/x+GC35AhzQwHeyZtRO1&#10;gvCI/7sXbzoBcVAwe5mATBN5zZ7+AgAA//8DAFBLAQItABQABgAIAAAAIQC2gziS/gAAAOEBAAAT&#10;AAAAAAAAAAAAAAAAAAAAAABbQ29udGVudF9UeXBlc10ueG1sUEsBAi0AFAAGAAgAAAAhADj9If/W&#10;AAAAlAEAAAsAAAAAAAAAAAAAAAAALwEAAF9yZWxzLy5yZWxzUEsBAi0AFAAGAAgAAAAhAB/I3tMu&#10;AwAASgYAAA4AAAAAAAAAAAAAAAAALgIAAGRycy9lMm9Eb2MueG1sUEsBAi0AFAAGAAgAAAAhAAS5&#10;rT/cAAAAAwEAAA8AAAAAAAAAAAAAAAAAiAUAAGRycy9kb3ducmV2LnhtbFBLBQYAAAAABAAEAPMA&#10;AACRBgAAAAA=&#10;" filled="f" stroked="f">
                      <o:lock v:ext="edit" aspectratio="t"/>
                    </v:rect>
                  </w:pict>
                </mc:Fallback>
              </mc:AlternateConten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Работники прошли стажировку на рабочем месте</w:t>
            </w:r>
          </w:p>
        </w:tc>
        <w:tc>
          <w:tcPr>
            <w:tcW w:w="2977" w:type="dxa"/>
          </w:tcPr>
          <w:p w:rsidR="009A66C1" w:rsidRPr="009A66C1" w:rsidRDefault="000C6D55" w:rsidP="000E578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 xml:space="preserve">Абзац девятый </w:t>
            </w:r>
            <w:r w:rsidR="00F70209"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>статьи 212 Трудового кодекса Российской Федерации (Собрание законодательства Российской Федерации, 2002, № 1, ст. 3; 2006, №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 xml:space="preserve">27, ст. 2878), 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 xml:space="preserve"> трет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ья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 xml:space="preserve"> статьи 225 Трудового кодекса Российской Федерации (Собрание законодательства Российской Федерации, 2002, № 1, ст. 3; 2013, №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>27, ст. 3477)</w:t>
            </w:r>
          </w:p>
        </w:tc>
        <w:tc>
          <w:tcPr>
            <w:tcW w:w="567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A66C1" w:rsidRPr="00C547E3" w:rsidTr="00C74A8A">
        <w:trPr>
          <w:trHeight w:val="20"/>
        </w:trPr>
        <w:tc>
          <w:tcPr>
            <w:tcW w:w="675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119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Работники прошли проверку знаний требований охраны труда</w:t>
            </w:r>
          </w:p>
        </w:tc>
        <w:tc>
          <w:tcPr>
            <w:tcW w:w="2977" w:type="dxa"/>
          </w:tcPr>
          <w:p w:rsidR="009A66C1" w:rsidRPr="009A66C1" w:rsidRDefault="009A66C1" w:rsidP="000E578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Абзац девятый </w:t>
            </w:r>
            <w:r w:rsidR="00F70209"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статьи 212, 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трет</w:t>
            </w:r>
            <w:r w:rsidR="000E578E">
              <w:rPr>
                <w:rFonts w:ascii="Times New Roman" w:hAnsi="Times New Roman" w:cs="Times New Roman"/>
                <w:sz w:val="24"/>
                <w:szCs w:val="28"/>
              </w:rPr>
              <w:t>ья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статьи 225 ТК РФ</w:t>
            </w:r>
          </w:p>
        </w:tc>
        <w:tc>
          <w:tcPr>
            <w:tcW w:w="567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B7F46" w:rsidRPr="00C547E3" w:rsidTr="00C74A8A">
        <w:trPr>
          <w:trHeight w:val="20"/>
        </w:trPr>
        <w:tc>
          <w:tcPr>
            <w:tcW w:w="675" w:type="dxa"/>
            <w:vMerge w:val="restart"/>
          </w:tcPr>
          <w:p w:rsidR="00EB7F46" w:rsidRPr="009A66C1" w:rsidRDefault="00EB7F46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119" w:type="dxa"/>
          </w:tcPr>
          <w:p w:rsidR="00EB7F46" w:rsidRPr="009A66C1" w:rsidRDefault="00EB7F46" w:rsidP="00EB7F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045EDA" wp14:editId="20B7C7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4775" cy="2381250"/>
                      <wp:effectExtent l="0" t="0" r="9525" b="0"/>
                      <wp:wrapNone/>
                      <wp:docPr id="3" name="Прямоугольник 3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9FD42D62-A32F-4D97-B2D2-0FBA15A32A9B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962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alt="Об утверждении Правил по охране труда при хранении, транспортировании и реализации нефтепродуктов" style="position:absolute;margin-left:0;margin-top:0;width:8.25pt;height:18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BxKLwMAAEgGAAAOAAAAZHJzL2Uyb0RvYy54bWysVd1u0zAUvkfiHaxck+Wn6U+qZdP6E24G&#10;TBo8gJc4bUQSR3bWbkKTxgZcIfEG8AoDVqg2Vl7BeSOOnbZrNy4QkAvLPj7nO3+fTza3j9IEjQjj&#10;Mc08zdowNUSygIZxNvC0F899vaUhXuAsxAnNiKcdE65tbz18sDnO28SmQ5qEhCEAyXh7nHvasCjy&#10;tmHwYEhSzDdoTjK4jChLcQFHNjBChseAniaGbZoNY0xZmDMaEM5B2qsutS2FH0UkKJ5FEScFSjwN&#10;YivUytR6IFdjaxO3BwznwziYh4H/IooUxxk4XUL1cIHRIYvvQaVxwCinUbER0NSgURQHROUA2Vjm&#10;nWz2hzgnKhcoDs+XZeL/DzZ4OtpjKA49raahDKfQIvGpPC0/iB9iVp6Lr2Imrsv34kZMxRUCnZDw&#10;AOonPorPqDwvz8QXMSlPxTdxKSZKa4okgLiAi6m4RuKnmCGAeqtkN2KCyjPAPwf9C7gE6RTdXlYI&#10;j5QOQNyUr6U96J+JKajOABSkAAxewO4UfF6Iazh/Fxflu0oOPso3YDBR6DNxCc6u4AzGqkXkqNjl&#10;hWwW7KomvfJ9u1Pv+47uw053zI6jd/qOq/t2rdW3m37XrjVOJFkMZaXsjXHO26p+km1qu5/vMQnM&#10;810avOQoo90hzgZkh+fARHgfUOOFiDE6HhIcQjMthbyGIQ8c0NDB+AkNoSv4sKAq/KOIpdIHcAcd&#10;KSIfL4ksEwpAaJlOs1nXUABXttuwbThUwS+sc8aLx4SmSG48jUF4Ch2PILdKdaEinWXUj5NEPZYk&#10;WxNAQSrJ78rqmm6/1W85umM3+lDWXk/f8buO3vCtZr1X63W7PetE+rWc9jAOQ5JJN4t3aDl/xvP5&#10;RKhe0PIlcprEoYST4XI2OOgmDI0wzAHoMXzzgqyoGethLJot7W+Z4lo20MMGajRaTd3xnbruNs2W&#10;blpux22Yjuv0/PWUduOM/HtKaOxpbt2uqy6tBH0nN1N993PD7TQuYNImceppraUSbksK9rNQtbbA&#10;cVLtV0ohw78txV3+S45W9D+g4fEek9SR3IVxpYzmo1XOw9Wz0rr9AWz9AgAA//8DAFBLAwQUAAYA&#10;CAAAACEAkgRjkN0AAAAEAQAADwAAAGRycy9kb3ducmV2LnhtbEyPT0vDQBDF70K/wzKCF7EblVaJ&#10;mRQpiEWE0vTPeZsdk9DsbJrdJvHbu/XSXgYe7/Heb5LZYGrRUesqywiP4wgEcW51xQXCZv3x8ArC&#10;ecVa1ZYJ4ZcczNLRTaJibXteUZf5QoQSdrFCKL1vYildXpJRbmwb4uD92NYoH2RbSN2qPpSbWj5F&#10;0VQaVXFYKFVD85LyQ3YyCH2+7Hbr70+5vN8tLB8Xx3m2/UK8ux3e30B4GvwlDGf8gA5pYNrbE2sn&#10;aoTwiP+/Z286AbFHeH6ZRCDTRF7Dp38AAAD//wMAUEsBAi0AFAAGAAgAAAAhALaDOJL+AAAA4QEA&#10;ABMAAAAAAAAAAAAAAAAAAAAAAFtDb250ZW50X1R5cGVzXS54bWxQSwECLQAUAAYACAAAACEAOP0h&#10;/9YAAACUAQAACwAAAAAAAAAAAAAAAAAvAQAAX3JlbHMvLnJlbHNQSwECLQAUAAYACAAAACEAEIwc&#10;Si8DAABIBgAADgAAAAAAAAAAAAAAAAAuAgAAZHJzL2Uyb0RvYy54bWxQSwECLQAUAAYACAAAACEA&#10;kgRjkN0AAAAEAQAADwAAAAAAAAAAAAAAAACJBQAAZHJzL2Rvd25yZXYueG1sUEsFBgAAAAAEAAQA&#10;8wAAAJMGAAAAAA==&#10;" filled="f" stroked="f">
                      <o:lock v:ext="edit" aspectratio="t"/>
                    </v:rect>
                  </w:pict>
                </mc:Fallback>
              </mc:AlternateContent>
            </w:r>
            <w:r w:rsidRPr="009A66C1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56AB8ED" wp14:editId="2A4540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2381250</wp:posOffset>
                      </wp:positionV>
                      <wp:extent cx="104775" cy="19050"/>
                      <wp:effectExtent l="0" t="38100" r="9525" b="38100"/>
                      <wp:wrapNone/>
                      <wp:docPr id="4" name="Прямоугольник 4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6B7A22FF-8CBB-470A-A453-4D8111C9D223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923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alt="Об утверждении Правил по охране труда при хранении, транспортировании и реализации нефтепродуктов" style="position:absolute;margin-left:0;margin-top:187.5pt;width:8.25pt;height: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ufKwMAAEcGAAAOAAAAZHJzL2Uyb0RvYy54bWysVNlu00AUfUfiH0Z+xvVSZ7HVtGoW81Kg&#10;UuEDpvY4sbA91oybpEJIpQWekPgD+IUALUQtDb8w/iPujLM0LUgI8IM1c5dztzN3a2ecJmhIGI9p&#10;1tKsDVNDJAtoGGf9lvbsqa83NcQLnIU4oRlpaceEazvb9+9tjXKP2HRAk5AwBCAZ90Z5SxsURe4Z&#10;Bg8GJMV8g+YkA2VEWYoLuLK+ETI8AvQ0MWzTrBsjysKc0YBwDtJupdS2FX4UkaB4EkWcFChpaZBb&#10;of5M/Q/l39jewl6f4XwQB/M08F9kkeI4g6BLqC4uMDpi8R2oNA4Y5TQqNgKaGjSK4oCoGqAay7xV&#10;zcEA50TVAs3h+bJN/P/BBo+H+wzFYUtzNJThFEYkPpYn5XvxXczKM/FFzMRV+U5ci6m4RGATEh5A&#10;/8QH8QmVZ+Wp+CwuyhPxVZyLC2U1RRJATEAxFVdI/BAzBFBvlOxaXKDyFPDPwH4CSpBO0UpZITxQ&#10;NgBxXb6S/mB/KqZgOgNQkAIwRAG/E4g5EVdw/yYm5dtKDjHK1+BwodBn4hyCXcIdnNWIyLjY44Uc&#10;FpyqIb3wfbtd6/mO7sNJd8y2o7d7jqv79mazZzf8jr1ZfynJYigv5W+Mcu6p/km2qeNBvs8kMM/3&#10;aPCco4x2Bjjrk12eAxPhfUCPFyLG6GhAcAjDtBTyGoa8cEBDh6NHNISp4KOCqvTHEUtlDOAOGisi&#10;Hy+JLAsKQGiZTqNR01AAKtfedO3aPPeFc8548ZDQFMlDS2OQnQLHQyitKnNhImNl1I+TRL2VJFsT&#10;QD8qya+66ppur9lrOrpj13vQ1W5X3/U7jl73rUatu9ntdLrWSxnXcrxBHIYkk2EWz9By/ozm84VQ&#10;PaDlQ+Q0iUMJJ9PlrH/YSRgaYlgDMGL45g25YWasp7GYtfRfEcW1bGCHDcyoNxu64zs13W2YTd20&#10;3LZbNx3X6frrJe3FGfn3ktAIJlmDOapyflubqb67tWEvjQtYtEmctrTm0gh7koG9LFSjLXCcVOcb&#10;rZDpr1pxm/6SohX7D2l4vM8kdSR1YVspp/lmlevw5l1Zrfb/9k8AAAD//wMAUEsDBBQABgAIAAAA&#10;IQCQowul3gAAAAcBAAAPAAAAZHJzL2Rvd25yZXYueG1sTI9PS8NAEMXvQr/DMoIXsRuV/iFmU6Qg&#10;FhFKU+15mx2T0Oxsmt0m8ds7OdnbvHnDe79JVoOtRYetrxwpeJxGIJByZyoqFHzt3x6WIHzQZHTt&#10;CBX8oodVOrlJdGxcTzvsslAIDiEfawVlCE0spc9LtNpPXYPE3o9rrQ4s20KaVvccbmv5FEVzaXVF&#10;3FDqBtcl5qfsYhX0+bY77D/f5fb+sHF03pzX2feHUne3w+sLiIBD+D+GEZ/RIWWmo7uQ8aJWwI8E&#10;Bc+LGQ+jPZ+BOI6LZQQyTeQ1f/oHAAD//wMAUEsBAi0AFAAGAAgAAAAhALaDOJL+AAAA4QEAABMA&#10;AAAAAAAAAAAAAAAAAAAAAFtDb250ZW50X1R5cGVzXS54bWxQSwECLQAUAAYACAAAACEAOP0h/9YA&#10;AACUAQAACwAAAAAAAAAAAAAAAAAvAQAAX3JlbHMvLnJlbHNQSwECLQAUAAYACAAAACEA7KbbnysD&#10;AABHBgAADgAAAAAAAAAAAAAAAAAuAgAAZHJzL2Uyb0RvYy54bWxQSwECLQAUAAYACAAAACEAkKML&#10;pd4AAAAHAQAADwAAAAAAAAAAAAAAAACFBQAAZHJzL2Rvd25yZXYueG1sUEsFBgAAAAAEAAQA8wAA&#10;AJAGAAAAAA==&#10;" filled="f" stroked="f">
                      <o:lock v:ext="edit" aspectratio="t"/>
                    </v:rect>
                  </w:pict>
                </mc:Fallback>
              </mc:AlternateContent>
            </w:r>
            <w:r w:rsidRPr="009A66C1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DC857A0" wp14:editId="49D668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1190625</wp:posOffset>
                      </wp:positionV>
                      <wp:extent cx="104775" cy="495300"/>
                      <wp:effectExtent l="0" t="0" r="9525" b="0"/>
                      <wp:wrapNone/>
                      <wp:docPr id="9" name="Прямоугольник 9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DC146DE1-8417-4224-B405-6518F9B2D19E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619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alt="Об утверждении Правил по охране труда при хранении, транспортировании и реализации нефтепродуктов" style="position:absolute;margin-left:0;margin-top:93.75pt;width:8.25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2d4KwMAAEcGAAAOAAAAZHJzL2Uyb0RvYy54bWysVNtu00AQfUfiH1Z+xvWlzsVRk6q5mJcC&#10;lQofsLHXiYXttXbdpBVCKi3whMQfwC8EaCBqafiF9R8xu86laUFCgB+s3dmZM7czs7N7nMRoRBiP&#10;aNrUrC1TQyT1aRClg6b27Kmn1zXEc5wGOKYpaWonhGu7rfv3dsZZg9h0SOOAMAQgKW+Ms6Y2zPOs&#10;YRjcH5IE8y2akRQeQ8oSnMOVDYyA4TGgJ7Fhm2bVGFMWZIz6hHOQdstHraXww5D4+ZMw5CRHcVOD&#10;2HL1Z+rfl3+jtYMbA4azYeQvwsB/EUWCoxScrqC6OMfoiEV3oJLIZ5TTMN/yaWLQMIx8onKAbCzz&#10;VjaHQ5wRlQsUh2erMvH/B+s/Hh0wFAVNzdVQihNokfhYnBbvxXcxL87FFzEXV8U7cS1m4hKBTkC4&#10;D/UTH8QnVJwXZ+KzmBan4qu4EFOlNUMSQEzgYSaukPgh5gig3ijZtZii4gzwz0F/Ao8gnaH1Y4nw&#10;QOkAxHXxStqD/pmYgeocQEEKwOAF7E7B50Rcwf2bmBRvSzn4KF6DwVShz8UFOLuEOxirFpHjfJ/n&#10;sllwKpv0wvPsdqXnOboHJ90x247e7jmu7tnb9Z5d8zr2dvWlJIuhrJS9Mc54Q9VPsk0dD7MDJoF5&#10;tk/95xyltDPE6YDs8QyYCPMBNV6KGKPjIcEBNNNSyBsY8sIBDfXHj2gAXcFHOVXhH4cskT6AO+hY&#10;EflkRWSZkA9Cy3RqtYqGfHiqWq5lVxaxL40zxvOHhCZIHpoag+gUOB5BamWaSxXpK6VeFMdqVuJ0&#10;QwD1KCW/qqprur16r+7ojl3tQVW7XX3P6zh61bNqle52t9PpWi+lX8tpDKMgIKl0sxxDy/kzmi8W&#10;QjlAq0HkNI4CCSfD5WzQ78QMjTCsAWgxfIuC3FAzNsNY9lrar4kCtQR22MCMar2mO55T0d2aWddN&#10;y227VdNxna63mdJ+lJJ/TwmNYUIr0EeVzm9zM9V3NzfcSKIcFm0cJU2tvlLCDcnAXhqo1uY4isvz&#10;jVLI8NeluE1/SdGS/X0anBwwSR1JXdhWymixWeU6vHlXWuv93/oJAAD//wMAUEsDBBQABgAIAAAA&#10;IQBMe7ju3gAAAAcBAAAPAAAAZHJzL2Rvd25yZXYueG1sTI9BS8NAEIXvgv9hGcGL2I2FxJJmU6Qg&#10;FhFKU9vzNjsmwexsmt0m8d87PelpePOG977JVpNtxYC9bxwpeJpFIJBKZxqqFHzuXx8XIHzQZHTr&#10;CBX8oIdVfnuT6dS4kXY4FKESHEI+1QrqELpUSl/WaLWfuQ6JvS/XWx1Y9pU0vR453LZyHkWJtLoh&#10;bqh1h+say+/iYhWM5XY47j/e5PbhuHF03pzXxeFdqfu76WUJIuAU/o7his/okDPTyV3IeNEq4EcC&#10;bxfPMYirnfA8KZgncQwyz+R//vwXAAD//wMAUEsBAi0AFAAGAAgAAAAhALaDOJL+AAAA4QEAABMA&#10;AAAAAAAAAAAAAAAAAAAAAFtDb250ZW50X1R5cGVzXS54bWxQSwECLQAUAAYACAAAACEAOP0h/9YA&#10;AACUAQAACwAAAAAAAAAAAAAAAAAvAQAAX3JlbHMvLnJlbHNQSwECLQAUAAYACAAAACEAIQ9neCsD&#10;AABHBgAADgAAAAAAAAAAAAAAAAAuAgAAZHJzL2Uyb0RvYy54bWxQSwECLQAUAAYACAAAACEATHu4&#10;7t4AAAAHAQAADwAAAAAAAAAAAAAAAACFBQAAZHJzL2Rvd25yZXYueG1sUEsFBgAAAAAEAAQA8wAA&#10;AJAGAAAAAA==&#10;" filled="f" stroked="f">
                      <o:lock v:ext="edit" aspectratio="t"/>
                    </v:rect>
                  </w:pict>
                </mc:Fallback>
              </mc:AlternateContent>
            </w:r>
            <w:r w:rsidRPr="009A66C1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182F5E1" wp14:editId="581F86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1666875</wp:posOffset>
                      </wp:positionV>
                      <wp:extent cx="104775" cy="714375"/>
                      <wp:effectExtent l="0" t="0" r="9525" b="9525"/>
                      <wp:wrapNone/>
                      <wp:docPr id="10" name="Прямоугольник 10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35EDF0F0-5036-432B-86AA-7B294AB2F061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1009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alt="Об утверждении Правил по охране труда при хранении, транспортировании и реализации нефтепродуктов" style="position:absolute;margin-left:0;margin-top:131.25pt;width:8.25pt;height:5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9jMAMAAEoGAAAOAAAAZHJzL2Uyb0RvYy54bWysVd1u0zAUvkfiHaxck+Vn6U+iddPWNNwM&#10;mDR4AC9x2ogkjuys6YQmjQ24QuIN4BUGbFBtrLyC80YcO233xwUCcmHZx+d85+/zydrGJEvRmDCe&#10;0LynWSumhkge0ijJhz3txfNA72qIlziPcEpz0tMOCNc21h8+WKsKj9h0RNOIMAQgOfeqoqeNyrLw&#10;DIOHI5JhvkILksNlTFmGSziyoRExXAF6lhq2abaNirKoYDQknIPUby61dYUfxyQsn8UxJyVKexrE&#10;VqqVqXVPrsb6GvaGDBejJJyHgf8iigwnOThdQvm4xGifJfegsiRklNO4XAlpZtA4TkKicoBsLPNO&#10;NrsjXBCVCxSHF8sy8f8HGz4d7zCURNA7KE+OM+iR+FQf1R/EDzGrT8RXMROX9XtxJabiAkmliPAQ&#10;Kig+is+oPqmPxRdxXh+Jb+JMnCu1KZII4hQupuISiZ9ihgDrrZJdiXNUH4ODE9A/hUuQTtH1ZYPw&#10;SOkAxFX9WtqD/rGYguoMQEEKwOAF7I7A56m4hPN3cVq/a+Tgo34DBucKfSbOwNkFnMFYNYlMym1e&#10;ynbBrmnTqyCwt1qDwNED2OmOueXoWwPH1QN7tTuwO0HfXm0fSroYykrZG1XBPVVByTe13S12mATm&#10;xTYNX3KU0/4I50OyyQvgIlQZirwQMUarEcERtNNSyLcw5IEDGtqrntAI2oL3S6rCn8Qskz6APWii&#10;qHywpLJMKAShZTqdTktDIVxZpum2W4rrEPzCumC8fExohuSmpzEIT6HjMeTW5LlQkc5yGiRpqp5L&#10;mt8SAGYj+V1ZXdMddAddR3fs9gDK6vv6ZtB39HZgdVr+qt/v+9ah9Gs53iiJIpJLN4uXaDl/xvT5&#10;TGje0PItcpomkYST4XI23OunDI0xTALoMXzzbt5QM26HsWi2tL9mimvZQA8bqNHudnQncFq62zG7&#10;umm5W27bdFzHD26ntJ3k5N9TQlVPc1t2S3XpRtB3cjPVdz837GVJCbM2TbKe1l0qYU9ScJBHqrUl&#10;TtJmf6MUMvzrUtzlv+RoQ/89Gh3sMEkdyV0YWMpoPlzlRLx5VlrXv4D1XwAAAP//AwBQSwMEFAAG&#10;AAgAAAAhAKu2SUnfAAAABwEAAA8AAABkcnMvZG93bnJldi54bWxMj0FLw0AQhe+C/2EZwYvYjZHG&#10;EjMpUhCLCMXU9rzNjkkwO5tmt0n8925P9jQ83uO9b7LlZFoxUO8aywgPswgEcWl1wxXC1/b1fgHC&#10;ecVatZYJ4ZccLPPrq0yl2o78SUPhKxFK2KUKofa+S6V0ZU1GuZntiIP3bXujfJB9JXWvxlBuWhlH&#10;USKNajgs1KqjVU3lT3EyCGO5Gfbbjze5uduvLR/Xx1Wxe0e8vZlenkF4mvx/GM74AR3ywHSwJ9ZO&#10;tAjhEY8QJ/EcxNlOwj0gPD7NI5B5Ji/58z8AAAD//wMAUEsBAi0AFAAGAAgAAAAhALaDOJL+AAAA&#10;4QEAABMAAAAAAAAAAAAAAAAAAAAAAFtDb250ZW50X1R5cGVzXS54bWxQSwECLQAUAAYACAAAACEA&#10;OP0h/9YAAACUAQAACwAAAAAAAAAAAAAAAAAvAQAAX3JlbHMvLnJlbHNQSwECLQAUAAYACAAAACEA&#10;wyjPYzADAABKBgAADgAAAAAAAAAAAAAAAAAuAgAAZHJzL2Uyb0RvYy54bWxQSwECLQAUAAYACAAA&#10;ACEAq7ZJSd8AAAAHAQAADwAAAAAAAAAAAAAAAACKBQAAZHJzL2Rvd25yZXYueG1sUEsFBgAAAAAE&#10;AAQA8wAAAJYGAAAAAA==&#10;" filled="f" stroked="f">
                      <o:lock v:ext="edit" aspectratio="t"/>
                    </v:rect>
                  </w:pict>
                </mc:Fallback>
              </mc:AlternateContent>
            </w:r>
            <w:r w:rsidRPr="009A66C1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C7DFE00" wp14:editId="188622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2381250</wp:posOffset>
                      </wp:positionV>
                      <wp:extent cx="104775" cy="495300"/>
                      <wp:effectExtent l="0" t="0" r="9525" b="0"/>
                      <wp:wrapNone/>
                      <wp:docPr id="12" name="Прямоугольник 12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817358D3-96BD-4EEA-9899-8E831DF3BC6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1057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alt="Об утверждении Правил по охране труда при хранении, транспортировании и реализации нефтепродуктов" style="position:absolute;margin-left:0;margin-top:187.5pt;width:8.2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l3PMAMAAEoGAAAOAAAAZHJzL2Uyb0RvYy54bWysVd1u0zAUvkfiHaxck+Vn6U+qtdPWNNwM&#10;mDR4ADdx2ogkjuxs2YQmjQ24QuIN4BUGrFBtrLyC80YcO223blwgIBeWfXzOd/4+n2xsHqYJOiCM&#10;xzTrataaqSGSBTSMs1FXe/Hc19sa4gXOQpzQjHS1I8K1zd7DBxtl3iE2HdMkJAwBSMY7Zd7VxkWR&#10;dwyDB2OSYr5Gc5LBZURZigs4spERMlwCepoYtmk2jZKyMGc0IJyD1KsvtZ7CjyISFM+iiJMCJV0N&#10;YivUytQ6lKvR28CdEcP5OA7mYeC/iCLFcQZOl1AeLjDaZ/E9qDQOGOU0KtYCmho0iuKAqBwgG8u8&#10;k83eGOdE5QLF4fmyTPz/wQZPD3YZikPona2hDKfQI/GpOqk+iB9iVp2Jr2Imrqr34lpMxSWSSiHh&#10;AVRQfBSfUXVWnYovYlKdiG/iQkyU2hRJBHEOF1NxhcRPMUOA9VbJrsUEVafg4Az0z+ESpFN0c1kj&#10;PFI6AHFdvZb2oH8qpqA6A1CQAjB4AbsT8HkuruD8XZxX72o5+KjegMFEoc/EBTi7hDMYqyaRw2KH&#10;F7JdsKvb9Mr37e3GwHd0H3a6Y247+vbAcXXfXm8P7Jbft9ebx5IuhrJS9kaZ846qoOSb2u7lu0wC&#10;83yHBi85ymh/jLMR2eI5cBGqDEVeiBij5ZjgENppKeQVDHnggIaG5RMaQlvwfkFV+IcRS6UPYA86&#10;VFQ+WlJZJhSA0DKdVquhoQCuLLPRsuFQB7+wzhkvHhOaIrnpagzCU+j4AHKrVRcq0llG/ThJ1HNJ&#10;shUBFKSW/K6srukO2oO2ozt2cwBl9Tx9y+87etO3Wg1v3ev3PetY+rWczjgOQ5JJN4uXaDl/xvT5&#10;TKjf0PItcprEoYST4XI2GvYThg4wTALoMXzzgtxSM1bDWDRb2t8wxbVsoIcN1Gi2W7rjOw3dbZlt&#10;3bTcbbdpOq7j+asp7cQZ+feUUNnV3IbdUF26FfSd3Ez13c8Nd9K4gFmbxGlXay+VcEdScJCFqrUF&#10;jpN6f6sUMvybUtzlv+RoTf8hDY92maSO5C4MLGU0H65yIt4+K62bX0DvFwAAAP//AwBQSwMEFAAG&#10;AAgAAAAhANUHZBbfAAAABwEAAA8AAABkcnMvZG93bnJldi54bWxMj0FLw0AQhe+C/2EZwYvYjdbU&#10;kmZSpCAWEUpT7XmbHZNgdjbNbpP4792e7G0e7/HeN+lyNI3oqXO1ZYSHSQSCuLC65hLhc/d6Pwfh&#10;vGKtGsuE8EsOltn1VaoSbQfeUp/7UoQSdolCqLxvEyldUZFRbmJb4uB9284oH2RXSt2pIZSbRj5G&#10;0UwaVXNYqFRLq4qKn/xkEIZi0+93H29yc7dfWz6uj6v86x3x9mZ8WYDwNPr/MJzxAzpkgelgT6yd&#10;aBDCIx5h+hyH42zPYhAHhKd4GoHMUnnJn/0BAAD//wMAUEsBAi0AFAAGAAgAAAAhALaDOJL+AAAA&#10;4QEAABMAAAAAAAAAAAAAAAAAAAAAAFtDb250ZW50X1R5cGVzXS54bWxQSwECLQAUAAYACAAAACEA&#10;OP0h/9YAAACUAQAACwAAAAAAAAAAAAAAAAAvAQAAX3JlbHMvLnJlbHNQSwECLQAUAAYACAAAACEA&#10;1y5dzzADAABKBgAADgAAAAAAAAAAAAAAAAAuAgAAZHJzL2Uyb0RvYy54bWxQSwECLQAUAAYACAAA&#10;ACEA1QdkFt8AAAAHAQAADwAAAAAAAAAAAAAAAACKBQAAZHJzL2Rvd25yZXYueG1sUEsFBgAAAAAE&#10;AAQA8wAAAJYGAAAAAA==&#10;" filled="f" stroked="f">
                      <o:lock v:ext="edit" aspectratio="t"/>
                    </v:rect>
                  </w:pict>
                </mc:Fallback>
              </mc:AlternateConten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Работодатель проинформировал работников об условиях 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охране труда на рабочем месте</w:t>
            </w:r>
          </w:p>
        </w:tc>
        <w:tc>
          <w:tcPr>
            <w:tcW w:w="2977" w:type="dxa"/>
            <w:vMerge w:val="restart"/>
          </w:tcPr>
          <w:p w:rsidR="00EB7F46" w:rsidRPr="009A66C1" w:rsidRDefault="00EB7F46" w:rsidP="00EB7F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Абзац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пятнадцатый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статьи 212 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3;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 xml:space="preserve">2013,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 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>52, ст. 6986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), абзац третий части 1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статьи 219 </w:t>
            </w:r>
            <w:r w:rsidRPr="000C6D55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B7F46" w:rsidRPr="00C547E3" w:rsidTr="00C74A8A">
        <w:trPr>
          <w:trHeight w:val="20"/>
        </w:trPr>
        <w:tc>
          <w:tcPr>
            <w:tcW w:w="675" w:type="dxa"/>
            <w:vMerge/>
          </w:tcPr>
          <w:p w:rsidR="00EB7F46" w:rsidRPr="009A66C1" w:rsidRDefault="00EB7F46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EB7F46" w:rsidRPr="009A66C1" w:rsidRDefault="00EB7F46" w:rsidP="00EB7F46">
            <w:pPr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 риске повреждения здоровья</w:t>
            </w:r>
          </w:p>
        </w:tc>
        <w:tc>
          <w:tcPr>
            <w:tcW w:w="2977" w:type="dxa"/>
            <w:vMerge/>
          </w:tcPr>
          <w:p w:rsidR="00EB7F46" w:rsidRPr="009A66C1" w:rsidRDefault="00EB7F46" w:rsidP="00EB7F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B7F46" w:rsidRPr="00C547E3" w:rsidTr="00C74A8A">
        <w:trPr>
          <w:trHeight w:val="20"/>
        </w:trPr>
        <w:tc>
          <w:tcPr>
            <w:tcW w:w="675" w:type="dxa"/>
            <w:vMerge/>
          </w:tcPr>
          <w:p w:rsidR="00EB7F46" w:rsidRPr="009A66C1" w:rsidRDefault="00EB7F46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EB7F46" w:rsidRPr="009A66C1" w:rsidRDefault="00EB7F46" w:rsidP="00EB7F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предоставляемых им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гарантиях</w:t>
            </w:r>
            <w:proofErr w:type="gramEnd"/>
          </w:p>
        </w:tc>
        <w:tc>
          <w:tcPr>
            <w:tcW w:w="2977" w:type="dxa"/>
            <w:vMerge/>
          </w:tcPr>
          <w:p w:rsidR="00EB7F46" w:rsidRPr="009A66C1" w:rsidRDefault="00EB7F46" w:rsidP="00EB7F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B7F46" w:rsidRPr="00C547E3" w:rsidTr="00C74A8A">
        <w:trPr>
          <w:trHeight w:val="20"/>
        </w:trPr>
        <w:tc>
          <w:tcPr>
            <w:tcW w:w="675" w:type="dxa"/>
            <w:vMerge/>
          </w:tcPr>
          <w:p w:rsidR="00EB7F46" w:rsidRPr="009A66C1" w:rsidRDefault="00EB7F46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EB7F46" w:rsidRPr="009A66C1" w:rsidRDefault="00EB7F46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полагающихся им </w:t>
            </w:r>
            <w:proofErr w:type="gramStart"/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компенсациях</w:t>
            </w:r>
            <w:proofErr w:type="gramEnd"/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и средствах индивидуальной защиты</w:t>
            </w:r>
          </w:p>
        </w:tc>
        <w:tc>
          <w:tcPr>
            <w:tcW w:w="2977" w:type="dxa"/>
            <w:vMerge/>
          </w:tcPr>
          <w:p w:rsidR="00EB7F46" w:rsidRPr="009A66C1" w:rsidRDefault="00EB7F46" w:rsidP="00EB7F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EB7F46" w:rsidRPr="00C547E3" w:rsidRDefault="00EB7F4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A66C1" w:rsidRPr="00C547E3" w:rsidTr="00C74A8A">
        <w:trPr>
          <w:trHeight w:val="20"/>
        </w:trPr>
        <w:tc>
          <w:tcPr>
            <w:tcW w:w="675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3119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обеспечил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наличие апт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ечек для оказания первой помощи</w:t>
            </w:r>
          </w:p>
        </w:tc>
        <w:tc>
          <w:tcPr>
            <w:tcW w:w="2977" w:type="dxa"/>
          </w:tcPr>
          <w:p w:rsidR="009A66C1" w:rsidRPr="009A66C1" w:rsidRDefault="009A66C1" w:rsidP="0073277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Абзацы семнадцатый и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девятнадцатый </w:t>
            </w:r>
            <w:r w:rsidR="004946E3"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статьи 212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80344" w:rsidRPr="00080344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32774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 xml:space="preserve"> перв</w:t>
            </w:r>
            <w:r w:rsidR="00732774">
              <w:rPr>
                <w:rFonts w:ascii="Times New Roman" w:hAnsi="Times New Roman" w:cs="Times New Roman"/>
                <w:sz w:val="24"/>
                <w:szCs w:val="28"/>
              </w:rPr>
              <w:t>ая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стать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223 </w:t>
            </w:r>
            <w:r w:rsidR="00080344" w:rsidRPr="00080344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="00080344" w:rsidRPr="00080344">
              <w:rPr>
                <w:rFonts w:ascii="Times New Roman" w:hAnsi="Times New Roman" w:cs="Times New Roman"/>
                <w:sz w:val="24"/>
                <w:szCs w:val="28"/>
              </w:rPr>
              <w:t xml:space="preserve">2013, 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 xml:space="preserve">     №</w:t>
            </w:r>
            <w:r w:rsidR="00080344" w:rsidRPr="00080344">
              <w:rPr>
                <w:rFonts w:ascii="Times New Roman" w:hAnsi="Times New Roman" w:cs="Times New Roman"/>
                <w:sz w:val="24"/>
                <w:szCs w:val="28"/>
              </w:rPr>
              <w:t xml:space="preserve"> 48, ст. 6165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A66C1" w:rsidRPr="00C547E3" w:rsidTr="00C74A8A">
        <w:trPr>
          <w:trHeight w:val="20"/>
        </w:trPr>
        <w:tc>
          <w:tcPr>
            <w:tcW w:w="675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</w:t>
            </w:r>
          </w:p>
        </w:tc>
        <w:tc>
          <w:tcPr>
            <w:tcW w:w="3119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Работодатель застраховал работников от несчастных случаев на производстве и профессиональных заболеваний</w:t>
            </w:r>
          </w:p>
        </w:tc>
        <w:tc>
          <w:tcPr>
            <w:tcW w:w="2977" w:type="dxa"/>
          </w:tcPr>
          <w:p w:rsidR="009A66C1" w:rsidRPr="009A66C1" w:rsidRDefault="009A66C1" w:rsidP="0073277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Абзац двадцать второй </w:t>
            </w:r>
            <w:r w:rsidR="004946E3"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статьи 212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80344" w:rsidRPr="00080344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, абзац </w:t>
            </w:r>
            <w:r w:rsidR="00732774">
              <w:rPr>
                <w:rFonts w:ascii="Times New Roman" w:hAnsi="Times New Roman" w:cs="Times New Roman"/>
                <w:sz w:val="24"/>
                <w:szCs w:val="28"/>
              </w:rPr>
              <w:t>второй части 1</w:t>
            </w:r>
            <w:bookmarkStart w:id="1" w:name="_GoBack"/>
            <w:bookmarkEnd w:id="1"/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статьи 219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80344" w:rsidRPr="00080344">
              <w:rPr>
                <w:rFonts w:ascii="Times New Roman" w:hAnsi="Times New Roman" w:cs="Times New Roman"/>
                <w:sz w:val="24"/>
                <w:szCs w:val="28"/>
              </w:rPr>
              <w:t xml:space="preserve">Трудового кодекса Российской Федерации (Собрание </w:t>
            </w:r>
            <w:r w:rsidR="00983A97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080344" w:rsidRPr="00080344">
              <w:rPr>
                <w:rFonts w:ascii="Times New Roman" w:hAnsi="Times New Roman" w:cs="Times New Roman"/>
                <w:sz w:val="24"/>
                <w:szCs w:val="28"/>
              </w:rPr>
              <w:t>аконодательства Российской Федерации, 2002, № 1, ст. 3</w:t>
            </w:r>
            <w:r w:rsidR="0008034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A66C1" w:rsidRPr="00C547E3" w:rsidTr="00C74A8A">
        <w:trPr>
          <w:trHeight w:val="20"/>
        </w:trPr>
        <w:tc>
          <w:tcPr>
            <w:tcW w:w="675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119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Работодателем разработаны и утверждены инструкции по охране труда</w:t>
            </w:r>
          </w:p>
        </w:tc>
        <w:tc>
          <w:tcPr>
            <w:tcW w:w="2977" w:type="dxa"/>
          </w:tcPr>
          <w:p w:rsidR="009A66C1" w:rsidRPr="009A66C1" w:rsidRDefault="009A66C1" w:rsidP="00983A9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Абзац двадцать четвертый </w:t>
            </w:r>
            <w:r w:rsidR="004946E3"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статьи 212 </w:t>
            </w:r>
            <w:r w:rsidR="00983A97" w:rsidRPr="00983A97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</w:t>
            </w:r>
            <w:r w:rsidR="00983A97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="00983A97" w:rsidRPr="00983A97">
              <w:rPr>
                <w:rFonts w:ascii="Times New Roman" w:hAnsi="Times New Roman" w:cs="Times New Roman"/>
                <w:sz w:val="24"/>
                <w:szCs w:val="28"/>
              </w:rPr>
              <w:t xml:space="preserve">2006, </w:t>
            </w:r>
            <w:r w:rsidR="00983A97">
              <w:rPr>
                <w:rFonts w:ascii="Times New Roman" w:hAnsi="Times New Roman" w:cs="Times New Roman"/>
                <w:sz w:val="24"/>
                <w:szCs w:val="28"/>
              </w:rPr>
              <w:t xml:space="preserve">     №</w:t>
            </w:r>
            <w:r w:rsidR="00983A97" w:rsidRPr="00983A97">
              <w:rPr>
                <w:rFonts w:ascii="Times New Roman" w:hAnsi="Times New Roman" w:cs="Times New Roman"/>
                <w:sz w:val="24"/>
                <w:szCs w:val="28"/>
              </w:rPr>
              <w:t xml:space="preserve"> 27, ст. 2878</w:t>
            </w:r>
            <w:r w:rsidR="00983A97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A66C1" w:rsidRPr="00C547E3" w:rsidTr="00C74A8A">
        <w:trPr>
          <w:trHeight w:val="20"/>
        </w:trPr>
        <w:tc>
          <w:tcPr>
            <w:tcW w:w="675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119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У работодателя в наличии комплект документов нормативных правовых актов, содержащих требования охраны труда</w:t>
            </w:r>
          </w:p>
        </w:tc>
        <w:tc>
          <w:tcPr>
            <w:tcW w:w="2977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Абзац двадцать пятый </w:t>
            </w:r>
            <w:r w:rsidR="0094139B"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статьи 212 </w:t>
            </w:r>
            <w:r w:rsidR="00983A97" w:rsidRPr="00983A97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 1, ст. 3</w:t>
            </w:r>
            <w:r w:rsidR="00983A97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="00983A97" w:rsidRPr="00983A97">
              <w:rPr>
                <w:rFonts w:ascii="Times New Roman" w:hAnsi="Times New Roman" w:cs="Times New Roman"/>
                <w:sz w:val="24"/>
                <w:szCs w:val="28"/>
              </w:rPr>
              <w:t>2006,      № 27, ст. 2878)</w:t>
            </w:r>
          </w:p>
        </w:tc>
        <w:tc>
          <w:tcPr>
            <w:tcW w:w="567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A66C1" w:rsidRPr="00C547E3" w:rsidTr="00C74A8A">
        <w:trPr>
          <w:trHeight w:val="20"/>
        </w:trPr>
        <w:tc>
          <w:tcPr>
            <w:tcW w:w="675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3119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</w:t>
            </w:r>
            <w:proofErr w:type="gramStart"/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разработан и утвержд</w:t>
            </w:r>
            <w:r w:rsidR="00105E7B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proofErr w:type="gramEnd"/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 режим труда и отдыха работников</w:t>
            </w:r>
          </w:p>
        </w:tc>
        <w:tc>
          <w:tcPr>
            <w:tcW w:w="2977" w:type="dxa"/>
          </w:tcPr>
          <w:p w:rsidR="009A66C1" w:rsidRPr="009A66C1" w:rsidRDefault="009A66C1" w:rsidP="00516D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Абзац седьмой </w:t>
            </w:r>
            <w:r w:rsidR="0094139B">
              <w:rPr>
                <w:rFonts w:ascii="Times New Roman" w:hAnsi="Times New Roman" w:cs="Times New Roman"/>
                <w:sz w:val="24"/>
                <w:szCs w:val="28"/>
              </w:rPr>
              <w:t xml:space="preserve">части 2 </w:t>
            </w:r>
            <w:r w:rsidRPr="009A66C1">
              <w:rPr>
                <w:rFonts w:ascii="Times New Roman" w:hAnsi="Times New Roman" w:cs="Times New Roman"/>
                <w:sz w:val="24"/>
                <w:szCs w:val="28"/>
              </w:rPr>
              <w:t xml:space="preserve">статьи 212 </w:t>
            </w:r>
            <w:r w:rsidR="00983A97" w:rsidRPr="00983A97">
              <w:rPr>
                <w:rFonts w:ascii="Times New Roman" w:hAnsi="Times New Roman" w:cs="Times New Roman"/>
                <w:sz w:val="24"/>
                <w:szCs w:val="28"/>
              </w:rPr>
              <w:t xml:space="preserve">(Собрание законодательства Российской Федерации, </w:t>
            </w:r>
            <w:r w:rsidR="00983A97" w:rsidRPr="00983A9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2002, № 1, ст. 3</w:t>
            </w:r>
            <w:r w:rsidR="00983A97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="00983A97" w:rsidRPr="00983A97">
              <w:rPr>
                <w:rFonts w:ascii="Times New Roman" w:hAnsi="Times New Roman" w:cs="Times New Roman"/>
                <w:sz w:val="24"/>
                <w:szCs w:val="28"/>
              </w:rPr>
              <w:t>2006,      № 27, ст. 2878)</w:t>
            </w:r>
          </w:p>
        </w:tc>
        <w:tc>
          <w:tcPr>
            <w:tcW w:w="567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A66C1" w:rsidRPr="00C547E3" w:rsidRDefault="009A66C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9B6287" w:rsidRPr="0094139B" w:rsidRDefault="009B6287">
      <w:pPr>
        <w:spacing w:after="0" w:line="240" w:lineRule="auto"/>
        <w:jc w:val="both"/>
        <w:rPr>
          <w:rFonts w:ascii="Times New Roman" w:hAnsi="Times New Roman" w:cs="Times New Roman"/>
          <w:sz w:val="4"/>
          <w:szCs w:val="28"/>
        </w:rPr>
      </w:pPr>
    </w:p>
    <w:sectPr w:rsidR="009B6287" w:rsidRPr="0094139B" w:rsidSect="00F70209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5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0E8" w:rsidRDefault="001470E8" w:rsidP="00526DF8">
      <w:pPr>
        <w:spacing w:after="0" w:line="240" w:lineRule="auto"/>
      </w:pPr>
      <w:r>
        <w:separator/>
      </w:r>
    </w:p>
  </w:endnote>
  <w:endnote w:type="continuationSeparator" w:id="0">
    <w:p w:rsidR="001470E8" w:rsidRDefault="001470E8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0E8" w:rsidRDefault="001470E8" w:rsidP="00526DF8">
      <w:pPr>
        <w:spacing w:after="0" w:line="240" w:lineRule="auto"/>
      </w:pPr>
      <w:r>
        <w:separator/>
      </w:r>
    </w:p>
  </w:footnote>
  <w:footnote w:type="continuationSeparator" w:id="0">
    <w:p w:rsidR="001470E8" w:rsidRDefault="001470E8" w:rsidP="0052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E45DE2" w:rsidRDefault="00E45D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774">
          <w:rPr>
            <w:noProof/>
          </w:rPr>
          <w:t>525</w:t>
        </w:r>
        <w:r>
          <w:fldChar w:fldCharType="end"/>
        </w:r>
      </w:p>
    </w:sdtContent>
  </w:sdt>
  <w:p w:rsidR="00E45DE2" w:rsidRDefault="00E45D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77E"/>
    <w:rsid w:val="00024B00"/>
    <w:rsid w:val="00041163"/>
    <w:rsid w:val="00041D70"/>
    <w:rsid w:val="00045578"/>
    <w:rsid w:val="00046C60"/>
    <w:rsid w:val="00047997"/>
    <w:rsid w:val="0005004D"/>
    <w:rsid w:val="0005022F"/>
    <w:rsid w:val="00050E6C"/>
    <w:rsid w:val="00051E44"/>
    <w:rsid w:val="0005221F"/>
    <w:rsid w:val="00053048"/>
    <w:rsid w:val="0006150E"/>
    <w:rsid w:val="00063C69"/>
    <w:rsid w:val="000678F0"/>
    <w:rsid w:val="000732DA"/>
    <w:rsid w:val="00080344"/>
    <w:rsid w:val="0008093A"/>
    <w:rsid w:val="00080B8A"/>
    <w:rsid w:val="000820B8"/>
    <w:rsid w:val="00082985"/>
    <w:rsid w:val="000939B5"/>
    <w:rsid w:val="000953F7"/>
    <w:rsid w:val="000A19A5"/>
    <w:rsid w:val="000A1E04"/>
    <w:rsid w:val="000A7CBF"/>
    <w:rsid w:val="000B05F4"/>
    <w:rsid w:val="000B069B"/>
    <w:rsid w:val="000B0996"/>
    <w:rsid w:val="000B3B29"/>
    <w:rsid w:val="000B449E"/>
    <w:rsid w:val="000B499D"/>
    <w:rsid w:val="000B51CD"/>
    <w:rsid w:val="000B6DAD"/>
    <w:rsid w:val="000C05B5"/>
    <w:rsid w:val="000C686B"/>
    <w:rsid w:val="000C69C9"/>
    <w:rsid w:val="000C6D55"/>
    <w:rsid w:val="000C6F13"/>
    <w:rsid w:val="000C7440"/>
    <w:rsid w:val="000D41C0"/>
    <w:rsid w:val="000D4BEE"/>
    <w:rsid w:val="000D5721"/>
    <w:rsid w:val="000D7BF6"/>
    <w:rsid w:val="000E11C8"/>
    <w:rsid w:val="000E1D46"/>
    <w:rsid w:val="000E3C35"/>
    <w:rsid w:val="000E4C8A"/>
    <w:rsid w:val="000E578E"/>
    <w:rsid w:val="000E6775"/>
    <w:rsid w:val="000F18E8"/>
    <w:rsid w:val="000F3BA0"/>
    <w:rsid w:val="000F6FEB"/>
    <w:rsid w:val="0010031F"/>
    <w:rsid w:val="0010248C"/>
    <w:rsid w:val="00103937"/>
    <w:rsid w:val="00104001"/>
    <w:rsid w:val="00105E7B"/>
    <w:rsid w:val="00111EDD"/>
    <w:rsid w:val="001129F2"/>
    <w:rsid w:val="00116D4E"/>
    <w:rsid w:val="00117B7D"/>
    <w:rsid w:val="00120F8B"/>
    <w:rsid w:val="001237E6"/>
    <w:rsid w:val="00124268"/>
    <w:rsid w:val="00125E67"/>
    <w:rsid w:val="00125FA3"/>
    <w:rsid w:val="001315FA"/>
    <w:rsid w:val="00134C97"/>
    <w:rsid w:val="00140E18"/>
    <w:rsid w:val="001424F2"/>
    <w:rsid w:val="00142E23"/>
    <w:rsid w:val="00146E96"/>
    <w:rsid w:val="001470E8"/>
    <w:rsid w:val="00151180"/>
    <w:rsid w:val="001617D5"/>
    <w:rsid w:val="00162178"/>
    <w:rsid w:val="001621F8"/>
    <w:rsid w:val="00166209"/>
    <w:rsid w:val="00166911"/>
    <w:rsid w:val="00171D3B"/>
    <w:rsid w:val="0017522A"/>
    <w:rsid w:val="00181B30"/>
    <w:rsid w:val="00185CD1"/>
    <w:rsid w:val="00185D14"/>
    <w:rsid w:val="00193107"/>
    <w:rsid w:val="00193F3B"/>
    <w:rsid w:val="001952DD"/>
    <w:rsid w:val="001956A4"/>
    <w:rsid w:val="001A306B"/>
    <w:rsid w:val="001A79C8"/>
    <w:rsid w:val="001B2338"/>
    <w:rsid w:val="001B2872"/>
    <w:rsid w:val="001B3E62"/>
    <w:rsid w:val="001B498A"/>
    <w:rsid w:val="001B4B4A"/>
    <w:rsid w:val="001B57AD"/>
    <w:rsid w:val="001C4667"/>
    <w:rsid w:val="001C5178"/>
    <w:rsid w:val="001C539B"/>
    <w:rsid w:val="001D055B"/>
    <w:rsid w:val="001D120E"/>
    <w:rsid w:val="001D2621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5AB"/>
    <w:rsid w:val="00240AED"/>
    <w:rsid w:val="00240F1A"/>
    <w:rsid w:val="00242BED"/>
    <w:rsid w:val="00243D72"/>
    <w:rsid w:val="00247D20"/>
    <w:rsid w:val="00252118"/>
    <w:rsid w:val="0025292A"/>
    <w:rsid w:val="0026050B"/>
    <w:rsid w:val="0026072E"/>
    <w:rsid w:val="002617A9"/>
    <w:rsid w:val="00262D6C"/>
    <w:rsid w:val="0026386F"/>
    <w:rsid w:val="00283161"/>
    <w:rsid w:val="00283202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15EB"/>
    <w:rsid w:val="002A29C9"/>
    <w:rsid w:val="002A3933"/>
    <w:rsid w:val="002A460B"/>
    <w:rsid w:val="002A4EF5"/>
    <w:rsid w:val="002A6B29"/>
    <w:rsid w:val="002A7537"/>
    <w:rsid w:val="002B0B04"/>
    <w:rsid w:val="002B2C96"/>
    <w:rsid w:val="002B6E76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06D7"/>
    <w:rsid w:val="0030237A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23D6"/>
    <w:rsid w:val="0035712E"/>
    <w:rsid w:val="00357FCC"/>
    <w:rsid w:val="00362848"/>
    <w:rsid w:val="00364616"/>
    <w:rsid w:val="003673C2"/>
    <w:rsid w:val="003705F0"/>
    <w:rsid w:val="003768DD"/>
    <w:rsid w:val="00383333"/>
    <w:rsid w:val="00383377"/>
    <w:rsid w:val="00385916"/>
    <w:rsid w:val="00386C88"/>
    <w:rsid w:val="0038704F"/>
    <w:rsid w:val="00387EF3"/>
    <w:rsid w:val="003921FD"/>
    <w:rsid w:val="00393141"/>
    <w:rsid w:val="003A42DA"/>
    <w:rsid w:val="003A75F6"/>
    <w:rsid w:val="003A7CD0"/>
    <w:rsid w:val="003B44FA"/>
    <w:rsid w:val="003B46A8"/>
    <w:rsid w:val="003B4BBC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4451"/>
    <w:rsid w:val="003F577B"/>
    <w:rsid w:val="00404CB3"/>
    <w:rsid w:val="00405395"/>
    <w:rsid w:val="00411CD1"/>
    <w:rsid w:val="00412D5C"/>
    <w:rsid w:val="004135FD"/>
    <w:rsid w:val="00414AC9"/>
    <w:rsid w:val="00425A21"/>
    <w:rsid w:val="00427351"/>
    <w:rsid w:val="0043194E"/>
    <w:rsid w:val="00434599"/>
    <w:rsid w:val="00434DA1"/>
    <w:rsid w:val="00437003"/>
    <w:rsid w:val="00440C0F"/>
    <w:rsid w:val="004411ED"/>
    <w:rsid w:val="004446D0"/>
    <w:rsid w:val="004501FC"/>
    <w:rsid w:val="004508CC"/>
    <w:rsid w:val="0045152B"/>
    <w:rsid w:val="004524F2"/>
    <w:rsid w:val="004535AB"/>
    <w:rsid w:val="00454418"/>
    <w:rsid w:val="00456916"/>
    <w:rsid w:val="0045712E"/>
    <w:rsid w:val="00457CF6"/>
    <w:rsid w:val="004612F5"/>
    <w:rsid w:val="00463545"/>
    <w:rsid w:val="00470317"/>
    <w:rsid w:val="00475DA0"/>
    <w:rsid w:val="004779FA"/>
    <w:rsid w:val="00485218"/>
    <w:rsid w:val="004946E3"/>
    <w:rsid w:val="00494C07"/>
    <w:rsid w:val="004959C4"/>
    <w:rsid w:val="004A3438"/>
    <w:rsid w:val="004A35A9"/>
    <w:rsid w:val="004B1253"/>
    <w:rsid w:val="004B1F6B"/>
    <w:rsid w:val="004B37F5"/>
    <w:rsid w:val="004B3B91"/>
    <w:rsid w:val="004B3F42"/>
    <w:rsid w:val="004B416E"/>
    <w:rsid w:val="004C2187"/>
    <w:rsid w:val="004C4F91"/>
    <w:rsid w:val="004C50C1"/>
    <w:rsid w:val="004C5E90"/>
    <w:rsid w:val="004C6035"/>
    <w:rsid w:val="004D0855"/>
    <w:rsid w:val="004D0C8C"/>
    <w:rsid w:val="004D1D1F"/>
    <w:rsid w:val="004D2576"/>
    <w:rsid w:val="004D560B"/>
    <w:rsid w:val="004E0750"/>
    <w:rsid w:val="004E0BBE"/>
    <w:rsid w:val="004E0CCD"/>
    <w:rsid w:val="004E179D"/>
    <w:rsid w:val="004E3749"/>
    <w:rsid w:val="004F2500"/>
    <w:rsid w:val="004F3084"/>
    <w:rsid w:val="004F4917"/>
    <w:rsid w:val="004F6023"/>
    <w:rsid w:val="004F66CA"/>
    <w:rsid w:val="00501D34"/>
    <w:rsid w:val="005024D1"/>
    <w:rsid w:val="005042BE"/>
    <w:rsid w:val="00504F93"/>
    <w:rsid w:val="00510870"/>
    <w:rsid w:val="00517C64"/>
    <w:rsid w:val="00526DF8"/>
    <w:rsid w:val="0053313B"/>
    <w:rsid w:val="005337AC"/>
    <w:rsid w:val="00535CDA"/>
    <w:rsid w:val="005419D1"/>
    <w:rsid w:val="00546213"/>
    <w:rsid w:val="00546DEE"/>
    <w:rsid w:val="0055016E"/>
    <w:rsid w:val="0055721C"/>
    <w:rsid w:val="00561EC4"/>
    <w:rsid w:val="00564BB8"/>
    <w:rsid w:val="00567DF7"/>
    <w:rsid w:val="00575BF2"/>
    <w:rsid w:val="00575E96"/>
    <w:rsid w:val="0057704F"/>
    <w:rsid w:val="005835FF"/>
    <w:rsid w:val="005847DA"/>
    <w:rsid w:val="00592D51"/>
    <w:rsid w:val="005962CD"/>
    <w:rsid w:val="005A0BB7"/>
    <w:rsid w:val="005A46AE"/>
    <w:rsid w:val="005A5855"/>
    <w:rsid w:val="005B0304"/>
    <w:rsid w:val="005B2215"/>
    <w:rsid w:val="005B2C7E"/>
    <w:rsid w:val="005B2EE6"/>
    <w:rsid w:val="005B47B6"/>
    <w:rsid w:val="005B4A6C"/>
    <w:rsid w:val="005B5C43"/>
    <w:rsid w:val="005B712F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1ADA"/>
    <w:rsid w:val="00615FE4"/>
    <w:rsid w:val="00617676"/>
    <w:rsid w:val="0062029C"/>
    <w:rsid w:val="00621BD8"/>
    <w:rsid w:val="00622C0D"/>
    <w:rsid w:val="006245B7"/>
    <w:rsid w:val="00630DDC"/>
    <w:rsid w:val="006378FD"/>
    <w:rsid w:val="00644B62"/>
    <w:rsid w:val="00653EA3"/>
    <w:rsid w:val="00657344"/>
    <w:rsid w:val="006575C7"/>
    <w:rsid w:val="0066038D"/>
    <w:rsid w:val="00660D6A"/>
    <w:rsid w:val="0066182E"/>
    <w:rsid w:val="006668AE"/>
    <w:rsid w:val="00666CC4"/>
    <w:rsid w:val="006707BE"/>
    <w:rsid w:val="006717BE"/>
    <w:rsid w:val="00681149"/>
    <w:rsid w:val="0068118D"/>
    <w:rsid w:val="006838CD"/>
    <w:rsid w:val="006870AE"/>
    <w:rsid w:val="006875DA"/>
    <w:rsid w:val="006914E7"/>
    <w:rsid w:val="00692234"/>
    <w:rsid w:val="00693F85"/>
    <w:rsid w:val="0069537A"/>
    <w:rsid w:val="00695D50"/>
    <w:rsid w:val="00696444"/>
    <w:rsid w:val="006965DE"/>
    <w:rsid w:val="006A24CE"/>
    <w:rsid w:val="006A3DB0"/>
    <w:rsid w:val="006B0000"/>
    <w:rsid w:val="006B7C68"/>
    <w:rsid w:val="006C085A"/>
    <w:rsid w:val="006C3C4B"/>
    <w:rsid w:val="006C5AB2"/>
    <w:rsid w:val="006D0B42"/>
    <w:rsid w:val="006D26E7"/>
    <w:rsid w:val="006D2B03"/>
    <w:rsid w:val="006D31A5"/>
    <w:rsid w:val="006D5210"/>
    <w:rsid w:val="006E0E95"/>
    <w:rsid w:val="006E1F83"/>
    <w:rsid w:val="006F23E4"/>
    <w:rsid w:val="006F5792"/>
    <w:rsid w:val="006F59F8"/>
    <w:rsid w:val="00700C1C"/>
    <w:rsid w:val="00700FAE"/>
    <w:rsid w:val="00703BE6"/>
    <w:rsid w:val="00707422"/>
    <w:rsid w:val="00716688"/>
    <w:rsid w:val="0071750E"/>
    <w:rsid w:val="00722332"/>
    <w:rsid w:val="00731633"/>
    <w:rsid w:val="00732774"/>
    <w:rsid w:val="00740A1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77B80"/>
    <w:rsid w:val="00780154"/>
    <w:rsid w:val="0078126B"/>
    <w:rsid w:val="00784E6C"/>
    <w:rsid w:val="00786EFD"/>
    <w:rsid w:val="00787EFE"/>
    <w:rsid w:val="00790AB3"/>
    <w:rsid w:val="00791458"/>
    <w:rsid w:val="00793F98"/>
    <w:rsid w:val="0079687D"/>
    <w:rsid w:val="00796C33"/>
    <w:rsid w:val="007A2D73"/>
    <w:rsid w:val="007A2E75"/>
    <w:rsid w:val="007A59BA"/>
    <w:rsid w:val="007A5E75"/>
    <w:rsid w:val="007B1555"/>
    <w:rsid w:val="007B6AB3"/>
    <w:rsid w:val="007B747D"/>
    <w:rsid w:val="007C0ED9"/>
    <w:rsid w:val="007C10F7"/>
    <w:rsid w:val="007D06BB"/>
    <w:rsid w:val="007D14AD"/>
    <w:rsid w:val="007D29A7"/>
    <w:rsid w:val="007D5607"/>
    <w:rsid w:val="007D6A37"/>
    <w:rsid w:val="007E6768"/>
    <w:rsid w:val="007E7112"/>
    <w:rsid w:val="007F1DF7"/>
    <w:rsid w:val="007F4A72"/>
    <w:rsid w:val="007F6E8A"/>
    <w:rsid w:val="00806F9A"/>
    <w:rsid w:val="00807BCD"/>
    <w:rsid w:val="008166E8"/>
    <w:rsid w:val="00820A13"/>
    <w:rsid w:val="00821484"/>
    <w:rsid w:val="00824A8F"/>
    <w:rsid w:val="00825477"/>
    <w:rsid w:val="0082707C"/>
    <w:rsid w:val="0083144B"/>
    <w:rsid w:val="008317BC"/>
    <w:rsid w:val="00835158"/>
    <w:rsid w:val="00840D06"/>
    <w:rsid w:val="0084220B"/>
    <w:rsid w:val="00842317"/>
    <w:rsid w:val="0084776D"/>
    <w:rsid w:val="0085574C"/>
    <w:rsid w:val="0085687F"/>
    <w:rsid w:val="00857EAA"/>
    <w:rsid w:val="00862DA9"/>
    <w:rsid w:val="00874014"/>
    <w:rsid w:val="00875725"/>
    <w:rsid w:val="008804F3"/>
    <w:rsid w:val="00882A9B"/>
    <w:rsid w:val="008834EA"/>
    <w:rsid w:val="0089344B"/>
    <w:rsid w:val="00895E60"/>
    <w:rsid w:val="00896B41"/>
    <w:rsid w:val="008A04B0"/>
    <w:rsid w:val="008A623A"/>
    <w:rsid w:val="008A705F"/>
    <w:rsid w:val="008B0276"/>
    <w:rsid w:val="008B2E92"/>
    <w:rsid w:val="008B4AAD"/>
    <w:rsid w:val="008B4F8D"/>
    <w:rsid w:val="008C01DA"/>
    <w:rsid w:val="008C45E0"/>
    <w:rsid w:val="008D272B"/>
    <w:rsid w:val="008D2E9F"/>
    <w:rsid w:val="008D46FE"/>
    <w:rsid w:val="008D7D04"/>
    <w:rsid w:val="008E05B6"/>
    <w:rsid w:val="008E1F13"/>
    <w:rsid w:val="008E2824"/>
    <w:rsid w:val="008E38AB"/>
    <w:rsid w:val="008E422A"/>
    <w:rsid w:val="008E559C"/>
    <w:rsid w:val="008E6B54"/>
    <w:rsid w:val="008E71FC"/>
    <w:rsid w:val="008F298A"/>
    <w:rsid w:val="008F60DF"/>
    <w:rsid w:val="0090192B"/>
    <w:rsid w:val="00902E0D"/>
    <w:rsid w:val="00905484"/>
    <w:rsid w:val="00907023"/>
    <w:rsid w:val="009079CA"/>
    <w:rsid w:val="00907A94"/>
    <w:rsid w:val="0091037D"/>
    <w:rsid w:val="009103B3"/>
    <w:rsid w:val="00917810"/>
    <w:rsid w:val="00917A60"/>
    <w:rsid w:val="00922086"/>
    <w:rsid w:val="00922FEB"/>
    <w:rsid w:val="00934D69"/>
    <w:rsid w:val="0094139B"/>
    <w:rsid w:val="009438BB"/>
    <w:rsid w:val="00943C84"/>
    <w:rsid w:val="0094423F"/>
    <w:rsid w:val="00952FE3"/>
    <w:rsid w:val="00953275"/>
    <w:rsid w:val="009548F6"/>
    <w:rsid w:val="009712B2"/>
    <w:rsid w:val="00971591"/>
    <w:rsid w:val="00975873"/>
    <w:rsid w:val="009764BF"/>
    <w:rsid w:val="00980CFC"/>
    <w:rsid w:val="0098225B"/>
    <w:rsid w:val="00983293"/>
    <w:rsid w:val="00983A97"/>
    <w:rsid w:val="00986AA0"/>
    <w:rsid w:val="00991AAD"/>
    <w:rsid w:val="0099212F"/>
    <w:rsid w:val="00992595"/>
    <w:rsid w:val="00992D61"/>
    <w:rsid w:val="00993D07"/>
    <w:rsid w:val="0099520A"/>
    <w:rsid w:val="00995750"/>
    <w:rsid w:val="009A0108"/>
    <w:rsid w:val="009A14D8"/>
    <w:rsid w:val="009A283C"/>
    <w:rsid w:val="009A5114"/>
    <w:rsid w:val="009A66C1"/>
    <w:rsid w:val="009A6774"/>
    <w:rsid w:val="009B0B21"/>
    <w:rsid w:val="009B130B"/>
    <w:rsid w:val="009B1E2F"/>
    <w:rsid w:val="009B4075"/>
    <w:rsid w:val="009B41AF"/>
    <w:rsid w:val="009B4C66"/>
    <w:rsid w:val="009B6287"/>
    <w:rsid w:val="009B6E25"/>
    <w:rsid w:val="009B73D2"/>
    <w:rsid w:val="009C08AC"/>
    <w:rsid w:val="009C205B"/>
    <w:rsid w:val="009C4F74"/>
    <w:rsid w:val="009C55D5"/>
    <w:rsid w:val="009D7277"/>
    <w:rsid w:val="009E071B"/>
    <w:rsid w:val="009E0B2A"/>
    <w:rsid w:val="009E2014"/>
    <w:rsid w:val="009F02E0"/>
    <w:rsid w:val="009F264F"/>
    <w:rsid w:val="009F431C"/>
    <w:rsid w:val="009F487A"/>
    <w:rsid w:val="009F506F"/>
    <w:rsid w:val="009F6CF7"/>
    <w:rsid w:val="00A00298"/>
    <w:rsid w:val="00A029C2"/>
    <w:rsid w:val="00A05BA7"/>
    <w:rsid w:val="00A07E1E"/>
    <w:rsid w:val="00A113FF"/>
    <w:rsid w:val="00A148D5"/>
    <w:rsid w:val="00A16134"/>
    <w:rsid w:val="00A17A87"/>
    <w:rsid w:val="00A207B4"/>
    <w:rsid w:val="00A207E0"/>
    <w:rsid w:val="00A27B2F"/>
    <w:rsid w:val="00A33026"/>
    <w:rsid w:val="00A3468E"/>
    <w:rsid w:val="00A3626A"/>
    <w:rsid w:val="00A3699D"/>
    <w:rsid w:val="00A36D53"/>
    <w:rsid w:val="00A47258"/>
    <w:rsid w:val="00A4781B"/>
    <w:rsid w:val="00A5312C"/>
    <w:rsid w:val="00A54FC7"/>
    <w:rsid w:val="00A55E6C"/>
    <w:rsid w:val="00A56302"/>
    <w:rsid w:val="00A60C88"/>
    <w:rsid w:val="00A634EE"/>
    <w:rsid w:val="00A64B52"/>
    <w:rsid w:val="00A6515F"/>
    <w:rsid w:val="00A677DF"/>
    <w:rsid w:val="00A67CE7"/>
    <w:rsid w:val="00A67CF5"/>
    <w:rsid w:val="00A71E9E"/>
    <w:rsid w:val="00A75920"/>
    <w:rsid w:val="00A77A99"/>
    <w:rsid w:val="00A80D59"/>
    <w:rsid w:val="00A81640"/>
    <w:rsid w:val="00A8335F"/>
    <w:rsid w:val="00A86DCD"/>
    <w:rsid w:val="00AA2092"/>
    <w:rsid w:val="00AA2322"/>
    <w:rsid w:val="00AA2478"/>
    <w:rsid w:val="00AA5449"/>
    <w:rsid w:val="00AA627B"/>
    <w:rsid w:val="00AB18F9"/>
    <w:rsid w:val="00AB3369"/>
    <w:rsid w:val="00AB57B7"/>
    <w:rsid w:val="00AB6B8B"/>
    <w:rsid w:val="00AC261C"/>
    <w:rsid w:val="00AC40A3"/>
    <w:rsid w:val="00AC6788"/>
    <w:rsid w:val="00AD07B4"/>
    <w:rsid w:val="00AD0831"/>
    <w:rsid w:val="00AD0B37"/>
    <w:rsid w:val="00AD14F4"/>
    <w:rsid w:val="00AD316C"/>
    <w:rsid w:val="00AD53A6"/>
    <w:rsid w:val="00AD6C7B"/>
    <w:rsid w:val="00AD6D6F"/>
    <w:rsid w:val="00AE6192"/>
    <w:rsid w:val="00AF003B"/>
    <w:rsid w:val="00AF1705"/>
    <w:rsid w:val="00B026CE"/>
    <w:rsid w:val="00B0452D"/>
    <w:rsid w:val="00B113AB"/>
    <w:rsid w:val="00B1530D"/>
    <w:rsid w:val="00B1545F"/>
    <w:rsid w:val="00B15577"/>
    <w:rsid w:val="00B226F2"/>
    <w:rsid w:val="00B23662"/>
    <w:rsid w:val="00B23A2C"/>
    <w:rsid w:val="00B3199E"/>
    <w:rsid w:val="00B32462"/>
    <w:rsid w:val="00B32826"/>
    <w:rsid w:val="00B36D6C"/>
    <w:rsid w:val="00B3769F"/>
    <w:rsid w:val="00B37A58"/>
    <w:rsid w:val="00B40E9F"/>
    <w:rsid w:val="00B416D5"/>
    <w:rsid w:val="00B443C9"/>
    <w:rsid w:val="00B44663"/>
    <w:rsid w:val="00B44AB0"/>
    <w:rsid w:val="00B461D6"/>
    <w:rsid w:val="00B5331C"/>
    <w:rsid w:val="00B53C46"/>
    <w:rsid w:val="00B56A0B"/>
    <w:rsid w:val="00B579C2"/>
    <w:rsid w:val="00B6080C"/>
    <w:rsid w:val="00B61428"/>
    <w:rsid w:val="00B62346"/>
    <w:rsid w:val="00B63662"/>
    <w:rsid w:val="00B639B6"/>
    <w:rsid w:val="00B71E86"/>
    <w:rsid w:val="00B76319"/>
    <w:rsid w:val="00B764B5"/>
    <w:rsid w:val="00B769EC"/>
    <w:rsid w:val="00B77328"/>
    <w:rsid w:val="00B804E0"/>
    <w:rsid w:val="00B813C6"/>
    <w:rsid w:val="00B83153"/>
    <w:rsid w:val="00B8693B"/>
    <w:rsid w:val="00B9144B"/>
    <w:rsid w:val="00B92850"/>
    <w:rsid w:val="00B9381C"/>
    <w:rsid w:val="00BA101D"/>
    <w:rsid w:val="00BA2A19"/>
    <w:rsid w:val="00BA31A8"/>
    <w:rsid w:val="00BA4C1B"/>
    <w:rsid w:val="00BB2511"/>
    <w:rsid w:val="00BB2E46"/>
    <w:rsid w:val="00BB3F0B"/>
    <w:rsid w:val="00BC29BB"/>
    <w:rsid w:val="00BC3E6C"/>
    <w:rsid w:val="00BC4A65"/>
    <w:rsid w:val="00BC4D80"/>
    <w:rsid w:val="00BD14F6"/>
    <w:rsid w:val="00BD333B"/>
    <w:rsid w:val="00BE303C"/>
    <w:rsid w:val="00BE4412"/>
    <w:rsid w:val="00BE5C55"/>
    <w:rsid w:val="00BF2DA7"/>
    <w:rsid w:val="00BF3A27"/>
    <w:rsid w:val="00BF411D"/>
    <w:rsid w:val="00BF544B"/>
    <w:rsid w:val="00BF6466"/>
    <w:rsid w:val="00C000DC"/>
    <w:rsid w:val="00C04CAE"/>
    <w:rsid w:val="00C056AC"/>
    <w:rsid w:val="00C06FA8"/>
    <w:rsid w:val="00C101A5"/>
    <w:rsid w:val="00C12BD0"/>
    <w:rsid w:val="00C12FD6"/>
    <w:rsid w:val="00C13CFC"/>
    <w:rsid w:val="00C15F85"/>
    <w:rsid w:val="00C165EE"/>
    <w:rsid w:val="00C1733E"/>
    <w:rsid w:val="00C17B3A"/>
    <w:rsid w:val="00C22032"/>
    <w:rsid w:val="00C26F99"/>
    <w:rsid w:val="00C341F5"/>
    <w:rsid w:val="00C349A8"/>
    <w:rsid w:val="00C34E6B"/>
    <w:rsid w:val="00C4037C"/>
    <w:rsid w:val="00C42407"/>
    <w:rsid w:val="00C451D4"/>
    <w:rsid w:val="00C52C6D"/>
    <w:rsid w:val="00C53411"/>
    <w:rsid w:val="00C547E3"/>
    <w:rsid w:val="00C55241"/>
    <w:rsid w:val="00C567A4"/>
    <w:rsid w:val="00C6724B"/>
    <w:rsid w:val="00C71181"/>
    <w:rsid w:val="00C7471F"/>
    <w:rsid w:val="00C74A8A"/>
    <w:rsid w:val="00C74E1A"/>
    <w:rsid w:val="00C75125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4D3C"/>
    <w:rsid w:val="00C86450"/>
    <w:rsid w:val="00C90B80"/>
    <w:rsid w:val="00C94D40"/>
    <w:rsid w:val="00C95053"/>
    <w:rsid w:val="00C95107"/>
    <w:rsid w:val="00C95667"/>
    <w:rsid w:val="00CA042B"/>
    <w:rsid w:val="00CA257E"/>
    <w:rsid w:val="00CA258D"/>
    <w:rsid w:val="00CA3904"/>
    <w:rsid w:val="00CA3A46"/>
    <w:rsid w:val="00CB0B09"/>
    <w:rsid w:val="00CB697C"/>
    <w:rsid w:val="00CB75DB"/>
    <w:rsid w:val="00CC1E18"/>
    <w:rsid w:val="00CC6852"/>
    <w:rsid w:val="00CD01BC"/>
    <w:rsid w:val="00CD1511"/>
    <w:rsid w:val="00CD3948"/>
    <w:rsid w:val="00CD41AC"/>
    <w:rsid w:val="00CE1ED4"/>
    <w:rsid w:val="00CE2710"/>
    <w:rsid w:val="00CE2888"/>
    <w:rsid w:val="00CF0893"/>
    <w:rsid w:val="00CF36D3"/>
    <w:rsid w:val="00CF45C2"/>
    <w:rsid w:val="00CF4769"/>
    <w:rsid w:val="00CF5339"/>
    <w:rsid w:val="00CF5623"/>
    <w:rsid w:val="00CF5DA1"/>
    <w:rsid w:val="00D00FB0"/>
    <w:rsid w:val="00D01B0D"/>
    <w:rsid w:val="00D057F2"/>
    <w:rsid w:val="00D058A3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369C"/>
    <w:rsid w:val="00D63059"/>
    <w:rsid w:val="00D75D25"/>
    <w:rsid w:val="00D7612C"/>
    <w:rsid w:val="00D774B9"/>
    <w:rsid w:val="00D83B0A"/>
    <w:rsid w:val="00D841C6"/>
    <w:rsid w:val="00D8691B"/>
    <w:rsid w:val="00D916CF"/>
    <w:rsid w:val="00D927DD"/>
    <w:rsid w:val="00DA2849"/>
    <w:rsid w:val="00DA740C"/>
    <w:rsid w:val="00DB2561"/>
    <w:rsid w:val="00DB497E"/>
    <w:rsid w:val="00DB4C60"/>
    <w:rsid w:val="00DB5680"/>
    <w:rsid w:val="00DB73A2"/>
    <w:rsid w:val="00DC2878"/>
    <w:rsid w:val="00DC3C1E"/>
    <w:rsid w:val="00DC3C52"/>
    <w:rsid w:val="00DC4DBB"/>
    <w:rsid w:val="00DC6B48"/>
    <w:rsid w:val="00DD3F28"/>
    <w:rsid w:val="00DD6571"/>
    <w:rsid w:val="00DD7941"/>
    <w:rsid w:val="00DD7BD4"/>
    <w:rsid w:val="00DE1A3A"/>
    <w:rsid w:val="00DE3ECA"/>
    <w:rsid w:val="00DE40BD"/>
    <w:rsid w:val="00DE5D8B"/>
    <w:rsid w:val="00DF0830"/>
    <w:rsid w:val="00DF4AF7"/>
    <w:rsid w:val="00DF55E6"/>
    <w:rsid w:val="00DF6B01"/>
    <w:rsid w:val="00DF6D85"/>
    <w:rsid w:val="00E031C4"/>
    <w:rsid w:val="00E03F10"/>
    <w:rsid w:val="00E05D5B"/>
    <w:rsid w:val="00E106DD"/>
    <w:rsid w:val="00E10EB1"/>
    <w:rsid w:val="00E13453"/>
    <w:rsid w:val="00E15F75"/>
    <w:rsid w:val="00E161A8"/>
    <w:rsid w:val="00E21CA0"/>
    <w:rsid w:val="00E31BB2"/>
    <w:rsid w:val="00E37D3E"/>
    <w:rsid w:val="00E418D9"/>
    <w:rsid w:val="00E44C3D"/>
    <w:rsid w:val="00E44C9F"/>
    <w:rsid w:val="00E4545A"/>
    <w:rsid w:val="00E45566"/>
    <w:rsid w:val="00E4586F"/>
    <w:rsid w:val="00E45A4B"/>
    <w:rsid w:val="00E45DE2"/>
    <w:rsid w:val="00E472CF"/>
    <w:rsid w:val="00E50384"/>
    <w:rsid w:val="00E5210A"/>
    <w:rsid w:val="00E52A13"/>
    <w:rsid w:val="00E5742E"/>
    <w:rsid w:val="00E63283"/>
    <w:rsid w:val="00E651C4"/>
    <w:rsid w:val="00E71BC5"/>
    <w:rsid w:val="00E77104"/>
    <w:rsid w:val="00E82E25"/>
    <w:rsid w:val="00E847BA"/>
    <w:rsid w:val="00E84AC9"/>
    <w:rsid w:val="00E85AEE"/>
    <w:rsid w:val="00E86373"/>
    <w:rsid w:val="00E866B8"/>
    <w:rsid w:val="00E945E7"/>
    <w:rsid w:val="00EA022D"/>
    <w:rsid w:val="00EA07D5"/>
    <w:rsid w:val="00EA3456"/>
    <w:rsid w:val="00EA3F17"/>
    <w:rsid w:val="00EA4469"/>
    <w:rsid w:val="00EA5EEE"/>
    <w:rsid w:val="00EB7F46"/>
    <w:rsid w:val="00EC5D4A"/>
    <w:rsid w:val="00ED15B7"/>
    <w:rsid w:val="00ED60B6"/>
    <w:rsid w:val="00EE5D2E"/>
    <w:rsid w:val="00EF1AB5"/>
    <w:rsid w:val="00EF24DC"/>
    <w:rsid w:val="00EF5570"/>
    <w:rsid w:val="00EF57D9"/>
    <w:rsid w:val="00F0068C"/>
    <w:rsid w:val="00F00AFD"/>
    <w:rsid w:val="00F01343"/>
    <w:rsid w:val="00F0142D"/>
    <w:rsid w:val="00F02A80"/>
    <w:rsid w:val="00F06613"/>
    <w:rsid w:val="00F0794B"/>
    <w:rsid w:val="00F104EF"/>
    <w:rsid w:val="00F10BA2"/>
    <w:rsid w:val="00F1467A"/>
    <w:rsid w:val="00F2074B"/>
    <w:rsid w:val="00F25BA8"/>
    <w:rsid w:val="00F25FB4"/>
    <w:rsid w:val="00F3031B"/>
    <w:rsid w:val="00F3315C"/>
    <w:rsid w:val="00F33E62"/>
    <w:rsid w:val="00F3462B"/>
    <w:rsid w:val="00F435F7"/>
    <w:rsid w:val="00F44E29"/>
    <w:rsid w:val="00F46341"/>
    <w:rsid w:val="00F47E41"/>
    <w:rsid w:val="00F66550"/>
    <w:rsid w:val="00F70209"/>
    <w:rsid w:val="00F723AD"/>
    <w:rsid w:val="00F76B39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518"/>
    <w:rsid w:val="00FC5854"/>
    <w:rsid w:val="00FC589E"/>
    <w:rsid w:val="00FC5E52"/>
    <w:rsid w:val="00FC753D"/>
    <w:rsid w:val="00FD0515"/>
    <w:rsid w:val="00FD19A8"/>
    <w:rsid w:val="00FD1A9A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DCAE5-3BD6-4861-AC6E-174E598A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8</cp:revision>
  <dcterms:created xsi:type="dcterms:W3CDTF">2017-11-30T06:32:00Z</dcterms:created>
  <dcterms:modified xsi:type="dcterms:W3CDTF">2017-12-13T09:40:00Z</dcterms:modified>
</cp:coreProperties>
</file>